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878E1" w14:textId="261C406B" w:rsidR="00D62D40" w:rsidRPr="0032773F" w:rsidRDefault="00941542" w:rsidP="005F6B8C">
      <w:pPr>
        <w:tabs>
          <w:tab w:val="left" w:pos="709"/>
        </w:tabs>
        <w:jc w:val="center"/>
        <w:rPr>
          <w:rFonts w:ascii="Times New Roman" w:hAnsi="Times New Roman"/>
          <w:b/>
          <w:bCs/>
          <w:color w:val="000000" w:themeColor="text1"/>
          <w:sz w:val="26"/>
          <w:szCs w:val="26"/>
        </w:rPr>
      </w:pPr>
      <w:r w:rsidRPr="0032773F">
        <w:rPr>
          <w:rFonts w:ascii="Times New Roman" w:hAnsi="Times New Roman"/>
          <w:b/>
          <w:bCs/>
          <w:color w:val="000000" w:themeColor="text1"/>
          <w:sz w:val="26"/>
          <w:szCs w:val="26"/>
        </w:rPr>
        <w:t>ДОГОВОР</w:t>
      </w:r>
      <w:r w:rsidR="008A45F5" w:rsidRPr="0032773F">
        <w:rPr>
          <w:rFonts w:ascii="Times New Roman" w:hAnsi="Times New Roman"/>
          <w:b/>
          <w:bCs/>
          <w:color w:val="000000" w:themeColor="text1"/>
          <w:sz w:val="26"/>
          <w:szCs w:val="26"/>
        </w:rPr>
        <w:t xml:space="preserve"> № </w:t>
      </w:r>
      <w:r w:rsidR="00604F0F" w:rsidRPr="0032773F">
        <w:rPr>
          <w:rFonts w:ascii="Times New Roman" w:hAnsi="Times New Roman"/>
          <w:color w:val="000000" w:themeColor="text1"/>
          <w:sz w:val="26"/>
          <w:szCs w:val="26"/>
        </w:rPr>
        <w:t>_______</w:t>
      </w:r>
    </w:p>
    <w:p w14:paraId="31A24753" w14:textId="77777777" w:rsidR="006A01F0" w:rsidRPr="0032773F" w:rsidRDefault="006A01F0" w:rsidP="00B1383A">
      <w:pPr>
        <w:pStyle w:val="ConsNonformat"/>
        <w:tabs>
          <w:tab w:val="left" w:pos="709"/>
        </w:tabs>
        <w:ind w:right="0" w:firstLine="567"/>
        <w:jc w:val="center"/>
        <w:rPr>
          <w:rFonts w:ascii="Times New Roman" w:hAnsi="Times New Roman" w:cs="Times New Roman"/>
          <w:color w:val="000000" w:themeColor="text1"/>
          <w:sz w:val="26"/>
          <w:szCs w:val="26"/>
        </w:rPr>
      </w:pPr>
    </w:p>
    <w:p w14:paraId="39971119" w14:textId="77777777" w:rsidR="00074CFE" w:rsidRPr="0032773F" w:rsidRDefault="008C72AF" w:rsidP="008C72AF">
      <w:pPr>
        <w:pStyle w:val="ConsNonformat"/>
        <w:tabs>
          <w:tab w:val="left" w:pos="709"/>
        </w:tabs>
        <w:ind w:right="0"/>
        <w:jc w:val="left"/>
        <w:rPr>
          <w:rFonts w:ascii="Times New Roman" w:hAnsi="Times New Roman" w:cs="Times New Roman"/>
          <w:color w:val="000000" w:themeColor="text1"/>
          <w:sz w:val="26"/>
          <w:szCs w:val="26"/>
        </w:rPr>
      </w:pPr>
      <w:r w:rsidRPr="0032773F">
        <w:rPr>
          <w:rFonts w:ascii="Times New Roman" w:hAnsi="Times New Roman" w:cs="Times New Roman"/>
          <w:color w:val="000000" w:themeColor="text1"/>
          <w:sz w:val="26"/>
          <w:szCs w:val="26"/>
        </w:rPr>
        <w:t xml:space="preserve">г. Москва                                                     </w:t>
      </w:r>
      <w:r w:rsidR="00865013" w:rsidRPr="0032773F">
        <w:rPr>
          <w:rFonts w:ascii="Times New Roman" w:hAnsi="Times New Roman" w:cs="Times New Roman"/>
          <w:color w:val="000000" w:themeColor="text1"/>
          <w:sz w:val="26"/>
          <w:szCs w:val="26"/>
        </w:rPr>
        <w:t xml:space="preserve">                </w:t>
      </w:r>
      <w:r w:rsidR="00BE5A70" w:rsidRPr="0032773F">
        <w:rPr>
          <w:rFonts w:ascii="Times New Roman" w:hAnsi="Times New Roman" w:cs="Times New Roman"/>
          <w:color w:val="000000" w:themeColor="text1"/>
          <w:sz w:val="26"/>
          <w:szCs w:val="26"/>
        </w:rPr>
        <w:t xml:space="preserve">      </w:t>
      </w:r>
      <w:r w:rsidR="00A802A9" w:rsidRPr="0032773F">
        <w:rPr>
          <w:rFonts w:ascii="Times New Roman" w:hAnsi="Times New Roman" w:cs="Times New Roman"/>
          <w:color w:val="000000" w:themeColor="text1"/>
          <w:sz w:val="26"/>
          <w:szCs w:val="26"/>
        </w:rPr>
        <w:t xml:space="preserve">   </w:t>
      </w:r>
      <w:r w:rsidR="00104065" w:rsidRPr="0032773F">
        <w:rPr>
          <w:rFonts w:ascii="Times New Roman" w:hAnsi="Times New Roman" w:cs="Times New Roman"/>
          <w:color w:val="000000" w:themeColor="text1"/>
          <w:sz w:val="26"/>
          <w:szCs w:val="26"/>
        </w:rPr>
        <w:t xml:space="preserve">        </w:t>
      </w:r>
      <w:r w:rsidR="004270F7" w:rsidRPr="0032773F">
        <w:rPr>
          <w:rFonts w:ascii="Times New Roman" w:hAnsi="Times New Roman" w:cs="Times New Roman"/>
          <w:color w:val="000000" w:themeColor="text1"/>
          <w:sz w:val="26"/>
          <w:szCs w:val="26"/>
        </w:rPr>
        <w:t>«</w:t>
      </w:r>
      <w:r w:rsidR="00F00830" w:rsidRPr="0032773F">
        <w:rPr>
          <w:rFonts w:ascii="Times New Roman" w:hAnsi="Times New Roman" w:cs="Times New Roman"/>
          <w:color w:val="000000" w:themeColor="text1"/>
          <w:sz w:val="26"/>
          <w:szCs w:val="26"/>
        </w:rPr>
        <w:t>_</w:t>
      </w:r>
      <w:r w:rsidR="006F7EB1" w:rsidRPr="0032773F">
        <w:rPr>
          <w:rFonts w:ascii="Times New Roman" w:hAnsi="Times New Roman" w:cs="Times New Roman"/>
          <w:color w:val="000000" w:themeColor="text1"/>
          <w:sz w:val="26"/>
          <w:szCs w:val="26"/>
        </w:rPr>
        <w:t>__</w:t>
      </w:r>
      <w:r w:rsidR="004270F7" w:rsidRPr="0032773F">
        <w:rPr>
          <w:rFonts w:ascii="Times New Roman" w:hAnsi="Times New Roman" w:cs="Times New Roman"/>
          <w:color w:val="000000" w:themeColor="text1"/>
          <w:sz w:val="26"/>
          <w:szCs w:val="26"/>
        </w:rPr>
        <w:t xml:space="preserve">» </w:t>
      </w:r>
      <w:r w:rsidR="00950CE5" w:rsidRPr="0032773F">
        <w:rPr>
          <w:rFonts w:ascii="Times New Roman" w:hAnsi="Times New Roman" w:cs="Times New Roman"/>
          <w:color w:val="000000" w:themeColor="text1"/>
          <w:sz w:val="26"/>
          <w:szCs w:val="26"/>
        </w:rPr>
        <w:t>_________</w:t>
      </w:r>
      <w:r w:rsidR="00B7672A" w:rsidRPr="0032773F">
        <w:rPr>
          <w:rFonts w:ascii="Times New Roman" w:hAnsi="Times New Roman" w:cs="Times New Roman"/>
          <w:color w:val="000000" w:themeColor="text1"/>
          <w:sz w:val="26"/>
          <w:szCs w:val="26"/>
        </w:rPr>
        <w:t xml:space="preserve"> </w:t>
      </w:r>
      <w:r w:rsidR="00243D34" w:rsidRPr="0032773F">
        <w:rPr>
          <w:rFonts w:ascii="Times New Roman" w:hAnsi="Times New Roman" w:cs="Times New Roman"/>
          <w:color w:val="000000" w:themeColor="text1"/>
          <w:sz w:val="26"/>
          <w:szCs w:val="26"/>
        </w:rPr>
        <w:t>20</w:t>
      </w:r>
      <w:r w:rsidR="005F64BD" w:rsidRPr="0032773F">
        <w:rPr>
          <w:rFonts w:ascii="Times New Roman" w:hAnsi="Times New Roman" w:cs="Times New Roman"/>
          <w:color w:val="000000" w:themeColor="text1"/>
          <w:sz w:val="26"/>
          <w:szCs w:val="26"/>
        </w:rPr>
        <w:t>2</w:t>
      </w:r>
      <w:r w:rsidR="00790E15" w:rsidRPr="0032773F">
        <w:rPr>
          <w:rFonts w:ascii="Times New Roman" w:hAnsi="Times New Roman" w:cs="Times New Roman"/>
          <w:color w:val="000000" w:themeColor="text1"/>
          <w:sz w:val="26"/>
          <w:szCs w:val="26"/>
        </w:rPr>
        <w:t>2</w:t>
      </w:r>
      <w:r w:rsidR="008A45F5" w:rsidRPr="0032773F">
        <w:rPr>
          <w:rFonts w:ascii="Times New Roman" w:hAnsi="Times New Roman" w:cs="Times New Roman"/>
          <w:color w:val="000000" w:themeColor="text1"/>
          <w:sz w:val="26"/>
          <w:szCs w:val="26"/>
        </w:rPr>
        <w:t xml:space="preserve"> </w:t>
      </w:r>
      <w:r w:rsidR="00074CFE" w:rsidRPr="0032773F">
        <w:rPr>
          <w:rFonts w:ascii="Times New Roman" w:hAnsi="Times New Roman" w:cs="Times New Roman"/>
          <w:color w:val="000000" w:themeColor="text1"/>
          <w:sz w:val="26"/>
          <w:szCs w:val="26"/>
        </w:rPr>
        <w:t>г.</w:t>
      </w:r>
    </w:p>
    <w:p w14:paraId="7377ACAB" w14:textId="77777777" w:rsidR="00074CFE" w:rsidRPr="0032773F" w:rsidRDefault="00074CFE" w:rsidP="00B1383A">
      <w:pPr>
        <w:pStyle w:val="ConsNonformat"/>
        <w:tabs>
          <w:tab w:val="left" w:pos="709"/>
        </w:tabs>
        <w:ind w:right="0"/>
        <w:rPr>
          <w:rFonts w:ascii="Times New Roman" w:hAnsi="Times New Roman" w:cs="Times New Roman"/>
          <w:color w:val="000000" w:themeColor="text1"/>
          <w:sz w:val="26"/>
          <w:szCs w:val="26"/>
        </w:rPr>
      </w:pPr>
    </w:p>
    <w:p w14:paraId="51280BFD" w14:textId="77777777" w:rsidR="00D32FBF" w:rsidRPr="0032773F" w:rsidRDefault="00D32FBF" w:rsidP="00B1383A">
      <w:pPr>
        <w:pStyle w:val="ConsNonformat"/>
        <w:tabs>
          <w:tab w:val="left" w:pos="709"/>
        </w:tabs>
        <w:ind w:right="0"/>
        <w:rPr>
          <w:rFonts w:ascii="Times New Roman" w:hAnsi="Times New Roman" w:cs="Times New Roman"/>
          <w:color w:val="000000" w:themeColor="text1"/>
          <w:sz w:val="26"/>
          <w:szCs w:val="26"/>
        </w:rPr>
      </w:pPr>
    </w:p>
    <w:p w14:paraId="0860CA19" w14:textId="7010C213" w:rsidR="0080736D" w:rsidRPr="0032773F" w:rsidRDefault="0080736D" w:rsidP="0080736D">
      <w:pPr>
        <w:autoSpaceDE w:val="0"/>
        <w:autoSpaceDN w:val="0"/>
        <w:adjustRightInd w:val="0"/>
        <w:ind w:firstLine="709"/>
        <w:rPr>
          <w:rFonts w:ascii="Times New Roman" w:hAnsi="Times New Roman"/>
          <w:color w:val="000000" w:themeColor="text1"/>
          <w:sz w:val="26"/>
          <w:szCs w:val="26"/>
        </w:rPr>
      </w:pPr>
      <w:proofErr w:type="gramStart"/>
      <w:r w:rsidRPr="0032773F">
        <w:rPr>
          <w:rFonts w:ascii="Times New Roman" w:hAnsi="Times New Roman"/>
          <w:color w:val="000000" w:themeColor="text1"/>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w:t>
      </w:r>
      <w:r w:rsidR="005728BB" w:rsidRPr="0032773F">
        <w:rPr>
          <w:rFonts w:ascii="Times New Roman" w:hAnsi="Times New Roman"/>
          <w:color w:val="000000" w:themeColor="text1"/>
          <w:sz w:val="26"/>
          <w:szCs w:val="26"/>
        </w:rPr>
        <w:t xml:space="preserve"> в лице </w:t>
      </w:r>
      <w:r w:rsidR="00604F0F" w:rsidRPr="0032773F">
        <w:rPr>
          <w:rFonts w:ascii="Times New Roman" w:hAnsi="Times New Roman"/>
          <w:color w:val="000000" w:themeColor="text1"/>
          <w:sz w:val="26"/>
          <w:szCs w:val="26"/>
        </w:rPr>
        <w:t>_______</w:t>
      </w:r>
      <w:r w:rsidR="005728BB" w:rsidRPr="0032773F">
        <w:rPr>
          <w:rFonts w:ascii="Times New Roman" w:hAnsi="Times New Roman"/>
          <w:color w:val="000000" w:themeColor="text1"/>
          <w:sz w:val="26"/>
          <w:szCs w:val="26"/>
        </w:rPr>
        <w:t xml:space="preserve">, действующего на основании </w:t>
      </w:r>
      <w:r w:rsidR="00604F0F" w:rsidRPr="0032773F">
        <w:rPr>
          <w:rFonts w:ascii="Times New Roman" w:hAnsi="Times New Roman"/>
          <w:color w:val="000000" w:themeColor="text1"/>
          <w:sz w:val="26"/>
          <w:szCs w:val="26"/>
        </w:rPr>
        <w:t>_______</w:t>
      </w:r>
      <w:r w:rsidRPr="0032773F">
        <w:rPr>
          <w:rFonts w:ascii="Times New Roman" w:hAnsi="Times New Roman"/>
          <w:color w:val="000000" w:themeColor="text1"/>
          <w:sz w:val="26"/>
          <w:szCs w:val="26"/>
        </w:rPr>
        <w:t xml:space="preserve">, с одной стороны, </w:t>
      </w:r>
      <w:r w:rsidR="00EF7ACA" w:rsidRPr="0032773F">
        <w:rPr>
          <w:rFonts w:ascii="Times New Roman" w:hAnsi="Times New Roman"/>
          <w:color w:val="000000" w:themeColor="text1"/>
          <w:sz w:val="26"/>
          <w:szCs w:val="26"/>
        </w:rPr>
        <w:t xml:space="preserve">и </w:t>
      </w:r>
      <w:r w:rsidR="00604F0F" w:rsidRPr="0032773F">
        <w:rPr>
          <w:rFonts w:ascii="Times New Roman" w:hAnsi="Times New Roman"/>
          <w:color w:val="000000" w:themeColor="text1"/>
          <w:sz w:val="26"/>
          <w:szCs w:val="26"/>
        </w:rPr>
        <w:t>_______</w:t>
      </w:r>
      <w:r w:rsidR="00604F0F" w:rsidRPr="0032773F">
        <w:rPr>
          <w:rFonts w:ascii="Times New Roman" w:hAnsi="Times New Roman"/>
          <w:color w:val="000000" w:themeColor="text1"/>
          <w:sz w:val="26"/>
          <w:szCs w:val="26"/>
        </w:rPr>
        <w:t xml:space="preserve"> </w:t>
      </w:r>
      <w:r w:rsidR="00EF7ACA" w:rsidRPr="0032773F">
        <w:rPr>
          <w:rFonts w:ascii="Times New Roman" w:hAnsi="Times New Roman"/>
          <w:color w:val="000000" w:themeColor="text1"/>
          <w:sz w:val="26"/>
          <w:szCs w:val="26"/>
        </w:rPr>
        <w:t>(</w:t>
      </w:r>
      <w:r w:rsidR="00604F0F" w:rsidRPr="0032773F">
        <w:rPr>
          <w:rFonts w:ascii="Times New Roman" w:hAnsi="Times New Roman"/>
          <w:color w:val="000000" w:themeColor="text1"/>
          <w:sz w:val="26"/>
          <w:szCs w:val="26"/>
        </w:rPr>
        <w:t>_______</w:t>
      </w:r>
      <w:r w:rsidR="00EF7ACA" w:rsidRPr="0032773F">
        <w:rPr>
          <w:rFonts w:ascii="Times New Roman" w:hAnsi="Times New Roman"/>
          <w:color w:val="000000" w:themeColor="text1"/>
          <w:sz w:val="26"/>
          <w:szCs w:val="26"/>
        </w:rPr>
        <w:t xml:space="preserve">), именуемое в дальнейшем «Подрядчик», в лице </w:t>
      </w:r>
      <w:r w:rsidR="00604F0F" w:rsidRPr="0032773F">
        <w:rPr>
          <w:rFonts w:ascii="Times New Roman" w:hAnsi="Times New Roman"/>
          <w:color w:val="000000" w:themeColor="text1"/>
          <w:sz w:val="26"/>
          <w:szCs w:val="26"/>
        </w:rPr>
        <w:t>_______</w:t>
      </w:r>
      <w:r w:rsidR="00EF7ACA" w:rsidRPr="0032773F">
        <w:rPr>
          <w:rFonts w:ascii="Times New Roman" w:hAnsi="Times New Roman"/>
          <w:color w:val="000000" w:themeColor="text1"/>
          <w:sz w:val="26"/>
          <w:szCs w:val="26"/>
        </w:rPr>
        <w:t xml:space="preserve">, действующего на основании </w:t>
      </w:r>
      <w:r w:rsidR="00604F0F" w:rsidRPr="0032773F">
        <w:rPr>
          <w:rFonts w:ascii="Times New Roman" w:hAnsi="Times New Roman"/>
          <w:color w:val="000000" w:themeColor="text1"/>
          <w:sz w:val="26"/>
          <w:szCs w:val="26"/>
        </w:rPr>
        <w:t>_______</w:t>
      </w:r>
      <w:r w:rsidRPr="0032773F">
        <w:rPr>
          <w:rFonts w:ascii="Times New Roman" w:hAnsi="Times New Roman"/>
          <w:color w:val="000000" w:themeColor="text1"/>
          <w:sz w:val="26"/>
          <w:szCs w:val="26"/>
        </w:rPr>
        <w:t>, с другой стороны, а вместе именуемые в дальнейшем «Стороны»,</w:t>
      </w:r>
      <w:r w:rsidRPr="0032773F">
        <w:rPr>
          <w:rFonts w:ascii="Times New Roman" w:hAnsi="Times New Roman"/>
          <w:bCs/>
          <w:iCs/>
          <w:color w:val="000000" w:themeColor="text1"/>
          <w:sz w:val="26"/>
          <w:szCs w:val="26"/>
        </w:rPr>
        <w:t xml:space="preserve"> на основании ч. 19 подпункта 5.7.2 Положения о закупках товаров, работ, услуг для</w:t>
      </w:r>
      <w:proofErr w:type="gramEnd"/>
      <w:r w:rsidRPr="0032773F">
        <w:rPr>
          <w:rFonts w:ascii="Times New Roman" w:hAnsi="Times New Roman"/>
          <w:bCs/>
          <w:iCs/>
          <w:color w:val="000000" w:themeColor="text1"/>
          <w:sz w:val="26"/>
          <w:szCs w:val="26"/>
        </w:rPr>
        <w:t xml:space="preserve"> нужд ФГУП «ППП», утвержденного приказом </w:t>
      </w:r>
      <w:r w:rsidR="00D278B6" w:rsidRPr="0032773F">
        <w:rPr>
          <w:rFonts w:ascii="Times New Roman" w:hAnsi="Times New Roman"/>
          <w:bCs/>
          <w:iCs/>
          <w:color w:val="000000" w:themeColor="text1"/>
          <w:sz w:val="26"/>
          <w:szCs w:val="26"/>
        </w:rPr>
        <w:t>г</w:t>
      </w:r>
      <w:r w:rsidRPr="0032773F">
        <w:rPr>
          <w:rFonts w:ascii="Times New Roman" w:hAnsi="Times New Roman"/>
          <w:bCs/>
          <w:iCs/>
          <w:color w:val="000000" w:themeColor="text1"/>
          <w:sz w:val="26"/>
          <w:szCs w:val="26"/>
        </w:rPr>
        <w:t>енерального директора ФГУП «ППП» от 27.06.2018 № 72,</w:t>
      </w:r>
      <w:r w:rsidRPr="0032773F">
        <w:rPr>
          <w:color w:val="000000" w:themeColor="text1"/>
          <w:sz w:val="26"/>
          <w:szCs w:val="26"/>
        </w:rPr>
        <w:t xml:space="preserve"> </w:t>
      </w:r>
      <w:r w:rsidRPr="0032773F">
        <w:rPr>
          <w:rFonts w:ascii="Times New Roman" w:hAnsi="Times New Roman"/>
          <w:bCs/>
          <w:iCs/>
          <w:color w:val="000000" w:themeColor="text1"/>
          <w:sz w:val="26"/>
          <w:szCs w:val="26"/>
        </w:rPr>
        <w:t>заключили настоящий договор (далее - Договор) о нижеследующем:</w:t>
      </w:r>
    </w:p>
    <w:p w14:paraId="0435C4C0" w14:textId="77777777" w:rsidR="00AB00ED" w:rsidRPr="0032773F" w:rsidRDefault="00D24E05" w:rsidP="00AB00ED">
      <w:pPr>
        <w:autoSpaceDE w:val="0"/>
        <w:autoSpaceDN w:val="0"/>
        <w:adjustRightInd w:val="0"/>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 </w:t>
      </w:r>
    </w:p>
    <w:p w14:paraId="1DC9BEE9" w14:textId="77777777" w:rsidR="00E72B40" w:rsidRPr="0032773F" w:rsidRDefault="00074CFE" w:rsidP="00E72B40">
      <w:pPr>
        <w:pStyle w:val="ConsNormal"/>
        <w:numPr>
          <w:ilvl w:val="0"/>
          <w:numId w:val="2"/>
        </w:numPr>
        <w:tabs>
          <w:tab w:val="left" w:pos="330"/>
          <w:tab w:val="left" w:pos="709"/>
        </w:tabs>
        <w:ind w:left="0"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bCs/>
          <w:color w:val="000000" w:themeColor="text1"/>
          <w:spacing w:val="1"/>
          <w:sz w:val="26"/>
          <w:szCs w:val="26"/>
        </w:rPr>
        <w:t xml:space="preserve">Предмет </w:t>
      </w:r>
      <w:r w:rsidR="00F94B99" w:rsidRPr="0032773F">
        <w:rPr>
          <w:rFonts w:ascii="Times New Roman" w:hAnsi="Times New Roman" w:cs="Times New Roman"/>
          <w:b/>
          <w:bCs/>
          <w:color w:val="000000" w:themeColor="text1"/>
          <w:spacing w:val="1"/>
          <w:sz w:val="26"/>
          <w:szCs w:val="26"/>
        </w:rPr>
        <w:t>Договор</w:t>
      </w:r>
      <w:r w:rsidR="00DD714E" w:rsidRPr="0032773F">
        <w:rPr>
          <w:rFonts w:ascii="Times New Roman" w:hAnsi="Times New Roman" w:cs="Times New Roman"/>
          <w:b/>
          <w:bCs/>
          <w:color w:val="000000" w:themeColor="text1"/>
          <w:spacing w:val="1"/>
          <w:sz w:val="26"/>
          <w:szCs w:val="26"/>
        </w:rPr>
        <w:t>а</w:t>
      </w:r>
    </w:p>
    <w:p w14:paraId="5FADBD38" w14:textId="3D032756" w:rsidR="007F3004" w:rsidRPr="0032773F" w:rsidRDefault="007F3004" w:rsidP="002D6FD7">
      <w:pPr>
        <w:pStyle w:val="a4"/>
        <w:numPr>
          <w:ilvl w:val="1"/>
          <w:numId w:val="2"/>
        </w:numPr>
        <w:ind w:left="0" w:firstLine="709"/>
        <w:rPr>
          <w:color w:val="000000" w:themeColor="text1"/>
          <w:sz w:val="26"/>
          <w:szCs w:val="26"/>
        </w:rPr>
      </w:pPr>
      <w:proofErr w:type="gramStart"/>
      <w:r w:rsidRPr="0032773F">
        <w:rPr>
          <w:color w:val="000000" w:themeColor="text1"/>
          <w:sz w:val="26"/>
          <w:szCs w:val="26"/>
        </w:rPr>
        <w:t xml:space="preserve">Подрядчик обязуется выполнить работы </w:t>
      </w:r>
      <w:r w:rsidR="0052182C" w:rsidRPr="0032773F">
        <w:rPr>
          <w:color w:val="000000" w:themeColor="text1"/>
          <w:sz w:val="26"/>
          <w:szCs w:val="26"/>
        </w:rPr>
        <w:t xml:space="preserve">по </w:t>
      </w:r>
      <w:r w:rsidR="00604F0F" w:rsidRPr="0032773F">
        <w:rPr>
          <w:color w:val="000000" w:themeColor="text1"/>
          <w:sz w:val="26"/>
          <w:szCs w:val="26"/>
        </w:rPr>
        <w:t>_______</w:t>
      </w:r>
      <w:r w:rsidR="00604F0F" w:rsidRPr="0032773F">
        <w:rPr>
          <w:bCs/>
          <w:color w:val="000000" w:themeColor="text1"/>
          <w:sz w:val="26"/>
          <w:szCs w:val="26"/>
        </w:rPr>
        <w:t xml:space="preserve"> </w:t>
      </w:r>
      <w:r w:rsidRPr="0032773F">
        <w:rPr>
          <w:bCs/>
          <w:color w:val="000000" w:themeColor="text1"/>
          <w:sz w:val="26"/>
          <w:szCs w:val="26"/>
        </w:rPr>
        <w:t>(далее – Работы)</w:t>
      </w:r>
      <w:r w:rsidR="00F951DA" w:rsidRPr="0032773F">
        <w:rPr>
          <w:bCs/>
          <w:color w:val="000000" w:themeColor="text1"/>
          <w:sz w:val="26"/>
          <w:szCs w:val="26"/>
        </w:rPr>
        <w:t xml:space="preserve"> на объектах</w:t>
      </w:r>
      <w:r w:rsidR="007A1F23" w:rsidRPr="0032773F">
        <w:rPr>
          <w:bCs/>
          <w:color w:val="000000" w:themeColor="text1"/>
          <w:sz w:val="26"/>
          <w:szCs w:val="26"/>
        </w:rPr>
        <w:t>,</w:t>
      </w:r>
      <w:r w:rsidR="002B5EE8" w:rsidRPr="0032773F">
        <w:rPr>
          <w:bCs/>
          <w:color w:val="000000" w:themeColor="text1"/>
          <w:sz w:val="26"/>
          <w:szCs w:val="26"/>
        </w:rPr>
        <w:t xml:space="preserve"> </w:t>
      </w:r>
      <w:r w:rsidR="00F951DA" w:rsidRPr="0032773F">
        <w:rPr>
          <w:bCs/>
          <w:color w:val="000000" w:themeColor="text1"/>
          <w:sz w:val="26"/>
          <w:szCs w:val="26"/>
        </w:rPr>
        <w:t>расположенных</w:t>
      </w:r>
      <w:r w:rsidR="00EF7ACA" w:rsidRPr="0032773F">
        <w:rPr>
          <w:bCs/>
          <w:color w:val="000000" w:themeColor="text1"/>
          <w:sz w:val="26"/>
          <w:szCs w:val="26"/>
        </w:rPr>
        <w:t xml:space="preserve"> по адрес</w:t>
      </w:r>
      <w:r w:rsidR="00F951DA" w:rsidRPr="0032773F">
        <w:rPr>
          <w:bCs/>
          <w:color w:val="000000" w:themeColor="text1"/>
          <w:sz w:val="26"/>
          <w:szCs w:val="26"/>
        </w:rPr>
        <w:t>ам</w:t>
      </w:r>
      <w:r w:rsidR="00DC69A4" w:rsidRPr="0032773F">
        <w:rPr>
          <w:bCs/>
          <w:color w:val="000000" w:themeColor="text1"/>
          <w:sz w:val="26"/>
          <w:szCs w:val="26"/>
        </w:rPr>
        <w:t>:</w:t>
      </w:r>
      <w:r w:rsidR="00F951DA" w:rsidRPr="0032773F">
        <w:rPr>
          <w:bCs/>
          <w:color w:val="000000" w:themeColor="text1"/>
          <w:sz w:val="26"/>
          <w:szCs w:val="26"/>
        </w:rPr>
        <w:t xml:space="preserve"> </w:t>
      </w:r>
      <w:r w:rsidR="00604F0F" w:rsidRPr="0032773F">
        <w:rPr>
          <w:color w:val="000000" w:themeColor="text1"/>
          <w:sz w:val="26"/>
          <w:szCs w:val="26"/>
        </w:rPr>
        <w:t>_______</w:t>
      </w:r>
      <w:r w:rsidRPr="0032773F">
        <w:rPr>
          <w:bCs/>
          <w:color w:val="000000" w:themeColor="text1"/>
          <w:sz w:val="26"/>
          <w:szCs w:val="26"/>
        </w:rPr>
        <w:t>,</w:t>
      </w:r>
      <w:r w:rsidRPr="0032773F">
        <w:rPr>
          <w:color w:val="000000" w:themeColor="text1"/>
          <w:sz w:val="26"/>
          <w:szCs w:val="26"/>
        </w:rPr>
        <w:t xml:space="preserve"> в соответствии с условиями Договора</w:t>
      </w:r>
      <w:r w:rsidR="001B1755" w:rsidRPr="0032773F">
        <w:rPr>
          <w:color w:val="000000" w:themeColor="text1"/>
          <w:sz w:val="26"/>
          <w:szCs w:val="26"/>
        </w:rPr>
        <w:t xml:space="preserve">, Техническим заданием (Приложение № </w:t>
      </w:r>
      <w:r w:rsidR="00EF7ACA" w:rsidRPr="0032773F">
        <w:rPr>
          <w:color w:val="000000" w:themeColor="text1"/>
          <w:sz w:val="26"/>
          <w:szCs w:val="26"/>
        </w:rPr>
        <w:t>1</w:t>
      </w:r>
      <w:r w:rsidR="001B1755" w:rsidRPr="0032773F">
        <w:rPr>
          <w:color w:val="000000" w:themeColor="text1"/>
          <w:sz w:val="26"/>
          <w:szCs w:val="26"/>
        </w:rPr>
        <w:t xml:space="preserve"> к Договору) и</w:t>
      </w:r>
      <w:r w:rsidR="009413C7" w:rsidRPr="0032773F">
        <w:rPr>
          <w:color w:val="000000" w:themeColor="text1"/>
          <w:sz w:val="26"/>
          <w:szCs w:val="26"/>
        </w:rPr>
        <w:t xml:space="preserve"> Локальн</w:t>
      </w:r>
      <w:r w:rsidR="00F951DA" w:rsidRPr="0032773F">
        <w:rPr>
          <w:color w:val="000000" w:themeColor="text1"/>
          <w:sz w:val="26"/>
          <w:szCs w:val="26"/>
        </w:rPr>
        <w:t>ыми сметами</w:t>
      </w:r>
      <w:r w:rsidR="001B1755" w:rsidRPr="0032773F">
        <w:rPr>
          <w:color w:val="000000" w:themeColor="text1"/>
          <w:sz w:val="26"/>
          <w:szCs w:val="26"/>
        </w:rPr>
        <w:t xml:space="preserve"> </w:t>
      </w:r>
      <w:r w:rsidR="007A1F23" w:rsidRPr="0032773F">
        <w:rPr>
          <w:color w:val="000000" w:themeColor="text1"/>
          <w:sz w:val="26"/>
          <w:szCs w:val="26"/>
        </w:rPr>
        <w:t xml:space="preserve">№№1, 2, 3 </w:t>
      </w:r>
      <w:r w:rsidR="001B1755" w:rsidRPr="0032773F">
        <w:rPr>
          <w:color w:val="000000" w:themeColor="text1"/>
          <w:sz w:val="26"/>
          <w:szCs w:val="26"/>
        </w:rPr>
        <w:t>(Приложени</w:t>
      </w:r>
      <w:r w:rsidR="007A1F23" w:rsidRPr="0032773F">
        <w:rPr>
          <w:color w:val="000000" w:themeColor="text1"/>
          <w:sz w:val="26"/>
          <w:szCs w:val="26"/>
        </w:rPr>
        <w:t>я</w:t>
      </w:r>
      <w:r w:rsidR="001B1755" w:rsidRPr="0032773F">
        <w:rPr>
          <w:color w:val="000000" w:themeColor="text1"/>
          <w:sz w:val="26"/>
          <w:szCs w:val="26"/>
        </w:rPr>
        <w:t xml:space="preserve"> </w:t>
      </w:r>
      <w:r w:rsidR="007A1F23" w:rsidRPr="0032773F">
        <w:rPr>
          <w:color w:val="000000" w:themeColor="text1"/>
          <w:sz w:val="26"/>
          <w:szCs w:val="26"/>
        </w:rPr>
        <w:t>№</w:t>
      </w:r>
      <w:r w:rsidR="001B1755" w:rsidRPr="0032773F">
        <w:rPr>
          <w:color w:val="000000" w:themeColor="text1"/>
          <w:sz w:val="26"/>
          <w:szCs w:val="26"/>
        </w:rPr>
        <w:t xml:space="preserve">№ </w:t>
      </w:r>
      <w:r w:rsidR="00F951DA" w:rsidRPr="0032773F">
        <w:rPr>
          <w:color w:val="000000" w:themeColor="text1"/>
          <w:sz w:val="26"/>
          <w:szCs w:val="26"/>
        </w:rPr>
        <w:t>3,4</w:t>
      </w:r>
      <w:r w:rsidR="00A145D7" w:rsidRPr="0032773F">
        <w:rPr>
          <w:color w:val="000000" w:themeColor="text1"/>
          <w:sz w:val="26"/>
          <w:szCs w:val="26"/>
        </w:rPr>
        <w:t>,5</w:t>
      </w:r>
      <w:r w:rsidR="001B1755" w:rsidRPr="0032773F">
        <w:rPr>
          <w:color w:val="000000" w:themeColor="text1"/>
          <w:sz w:val="26"/>
          <w:szCs w:val="26"/>
        </w:rPr>
        <w:t xml:space="preserve"> к Договору</w:t>
      </w:r>
      <w:r w:rsidR="007A1F23" w:rsidRPr="0032773F">
        <w:rPr>
          <w:color w:val="000000" w:themeColor="text1"/>
          <w:sz w:val="26"/>
          <w:szCs w:val="26"/>
        </w:rPr>
        <w:t xml:space="preserve"> соответственно</w:t>
      </w:r>
      <w:r w:rsidRPr="0032773F">
        <w:rPr>
          <w:color w:val="000000" w:themeColor="text1"/>
          <w:sz w:val="26"/>
          <w:szCs w:val="26"/>
        </w:rPr>
        <w:t>, дале</w:t>
      </w:r>
      <w:r w:rsidR="009413C7" w:rsidRPr="0032773F">
        <w:rPr>
          <w:color w:val="000000" w:themeColor="text1"/>
          <w:sz w:val="26"/>
          <w:szCs w:val="26"/>
        </w:rPr>
        <w:t>е – Локальн</w:t>
      </w:r>
      <w:r w:rsidR="00F951DA" w:rsidRPr="0032773F">
        <w:rPr>
          <w:color w:val="000000" w:themeColor="text1"/>
          <w:sz w:val="26"/>
          <w:szCs w:val="26"/>
        </w:rPr>
        <w:t>ые</w:t>
      </w:r>
      <w:r w:rsidR="00FA4086" w:rsidRPr="0032773F">
        <w:rPr>
          <w:color w:val="000000" w:themeColor="text1"/>
          <w:sz w:val="26"/>
          <w:szCs w:val="26"/>
        </w:rPr>
        <w:t xml:space="preserve"> </w:t>
      </w:r>
      <w:r w:rsidR="00F951DA" w:rsidRPr="0032773F">
        <w:rPr>
          <w:color w:val="000000" w:themeColor="text1"/>
          <w:sz w:val="26"/>
          <w:szCs w:val="26"/>
        </w:rPr>
        <w:t>сметы</w:t>
      </w:r>
      <w:r w:rsidR="00FA4086" w:rsidRPr="0032773F">
        <w:rPr>
          <w:color w:val="000000" w:themeColor="text1"/>
          <w:sz w:val="26"/>
          <w:szCs w:val="26"/>
        </w:rPr>
        <w:t>), а Генеральный подрядчик</w:t>
      </w:r>
      <w:r w:rsidRPr="0032773F">
        <w:rPr>
          <w:color w:val="000000" w:themeColor="text1"/>
          <w:sz w:val="26"/>
          <w:szCs w:val="26"/>
        </w:rPr>
        <w:t xml:space="preserve"> обязуется при</w:t>
      </w:r>
      <w:r w:rsidR="003F5820" w:rsidRPr="0032773F">
        <w:rPr>
          <w:color w:val="000000" w:themeColor="text1"/>
          <w:sz w:val="26"/>
          <w:szCs w:val="26"/>
        </w:rPr>
        <w:t>нять и оплатить результат</w:t>
      </w:r>
      <w:r w:rsidR="00EF7ACA" w:rsidRPr="0032773F">
        <w:rPr>
          <w:color w:val="000000" w:themeColor="text1"/>
          <w:sz w:val="26"/>
          <w:szCs w:val="26"/>
        </w:rPr>
        <w:t xml:space="preserve"> </w:t>
      </w:r>
      <w:r w:rsidRPr="0032773F">
        <w:rPr>
          <w:color w:val="000000" w:themeColor="text1"/>
          <w:sz w:val="26"/>
          <w:szCs w:val="26"/>
        </w:rPr>
        <w:t>Работ в со</w:t>
      </w:r>
      <w:r w:rsidR="00FA4086" w:rsidRPr="0032773F">
        <w:rPr>
          <w:color w:val="000000" w:themeColor="text1"/>
          <w:sz w:val="26"/>
          <w:szCs w:val="26"/>
        </w:rPr>
        <w:t>ответствии с условиями Договора</w:t>
      </w:r>
      <w:r w:rsidRPr="0032773F">
        <w:rPr>
          <w:color w:val="000000" w:themeColor="text1"/>
          <w:sz w:val="26"/>
          <w:szCs w:val="26"/>
        </w:rPr>
        <w:t>.</w:t>
      </w:r>
      <w:proofErr w:type="gramEnd"/>
    </w:p>
    <w:p w14:paraId="2740FF9C" w14:textId="77777777" w:rsidR="00AB66B6" w:rsidRPr="0032773F" w:rsidRDefault="00774A41" w:rsidP="00774A41">
      <w:pPr>
        <w:pStyle w:val="a4"/>
        <w:numPr>
          <w:ilvl w:val="1"/>
          <w:numId w:val="2"/>
        </w:numPr>
        <w:ind w:left="0" w:firstLine="709"/>
        <w:rPr>
          <w:color w:val="000000" w:themeColor="text1"/>
          <w:sz w:val="26"/>
          <w:szCs w:val="26"/>
        </w:rPr>
      </w:pPr>
      <w:r w:rsidRPr="0032773F">
        <w:rPr>
          <w:color w:val="000000" w:themeColor="text1"/>
          <w:sz w:val="26"/>
          <w:szCs w:val="26"/>
        </w:rPr>
        <w:t>Состав, объемы Работ</w:t>
      </w:r>
      <w:r w:rsidR="00186588" w:rsidRPr="0032773F">
        <w:rPr>
          <w:color w:val="000000" w:themeColor="text1"/>
          <w:sz w:val="26"/>
          <w:szCs w:val="26"/>
        </w:rPr>
        <w:t>,</w:t>
      </w:r>
      <w:r w:rsidRPr="0032773F">
        <w:rPr>
          <w:color w:val="000000" w:themeColor="text1"/>
          <w:sz w:val="26"/>
          <w:szCs w:val="26"/>
        </w:rPr>
        <w:t xml:space="preserve"> </w:t>
      </w:r>
      <w:r w:rsidR="00C74D41" w:rsidRPr="0032773F">
        <w:rPr>
          <w:color w:val="000000" w:themeColor="text1"/>
          <w:sz w:val="26"/>
          <w:szCs w:val="26"/>
        </w:rPr>
        <w:t>цена</w:t>
      </w:r>
      <w:r w:rsidR="00186588" w:rsidRPr="0032773F">
        <w:rPr>
          <w:color w:val="000000" w:themeColor="text1"/>
          <w:sz w:val="26"/>
          <w:szCs w:val="26"/>
        </w:rPr>
        <w:t xml:space="preserve"> за единицу</w:t>
      </w:r>
      <w:r w:rsidRPr="0032773F">
        <w:rPr>
          <w:color w:val="000000" w:themeColor="text1"/>
          <w:sz w:val="26"/>
          <w:szCs w:val="26"/>
        </w:rPr>
        <w:t xml:space="preserve"> уст</w:t>
      </w:r>
      <w:r w:rsidR="00AC032F" w:rsidRPr="0032773F">
        <w:rPr>
          <w:color w:val="000000" w:themeColor="text1"/>
          <w:sz w:val="26"/>
          <w:szCs w:val="26"/>
        </w:rPr>
        <w:t>анавливаются условиями Договора</w:t>
      </w:r>
      <w:r w:rsidR="00A42798" w:rsidRPr="0032773F">
        <w:rPr>
          <w:color w:val="000000" w:themeColor="text1"/>
          <w:sz w:val="26"/>
          <w:szCs w:val="26"/>
        </w:rPr>
        <w:t xml:space="preserve"> и </w:t>
      </w:r>
      <w:r w:rsidR="000C6D32" w:rsidRPr="0032773F">
        <w:rPr>
          <w:color w:val="000000" w:themeColor="text1"/>
          <w:sz w:val="26"/>
          <w:szCs w:val="26"/>
        </w:rPr>
        <w:t>Локальн</w:t>
      </w:r>
      <w:r w:rsidR="007A1F23" w:rsidRPr="0032773F">
        <w:rPr>
          <w:color w:val="000000" w:themeColor="text1"/>
          <w:sz w:val="26"/>
          <w:szCs w:val="26"/>
        </w:rPr>
        <w:t>ыми</w:t>
      </w:r>
      <w:r w:rsidR="000C6D32" w:rsidRPr="0032773F">
        <w:rPr>
          <w:color w:val="000000" w:themeColor="text1"/>
          <w:sz w:val="26"/>
          <w:szCs w:val="26"/>
        </w:rPr>
        <w:t xml:space="preserve"> </w:t>
      </w:r>
      <w:r w:rsidR="00A42798" w:rsidRPr="0032773F">
        <w:rPr>
          <w:color w:val="000000" w:themeColor="text1"/>
          <w:sz w:val="26"/>
          <w:szCs w:val="26"/>
        </w:rPr>
        <w:t>смет</w:t>
      </w:r>
      <w:r w:rsidR="007A1F23" w:rsidRPr="0032773F">
        <w:rPr>
          <w:color w:val="000000" w:themeColor="text1"/>
          <w:sz w:val="26"/>
          <w:szCs w:val="26"/>
        </w:rPr>
        <w:t>ами</w:t>
      </w:r>
      <w:r w:rsidRPr="0032773F">
        <w:rPr>
          <w:color w:val="000000" w:themeColor="text1"/>
          <w:sz w:val="26"/>
          <w:szCs w:val="26"/>
        </w:rPr>
        <w:t>.</w:t>
      </w:r>
    </w:p>
    <w:p w14:paraId="039ADD97" w14:textId="1AA234F5" w:rsidR="00DF1CE4" w:rsidRPr="0032773F" w:rsidRDefault="00DF1CE4" w:rsidP="00DF1CE4">
      <w:pPr>
        <w:numPr>
          <w:ilvl w:val="1"/>
          <w:numId w:val="2"/>
        </w:numPr>
        <w:tabs>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Датой начала </w:t>
      </w:r>
      <w:r w:rsidR="00D278B6" w:rsidRPr="0032773F">
        <w:rPr>
          <w:rFonts w:ascii="Times New Roman" w:hAnsi="Times New Roman"/>
          <w:color w:val="000000" w:themeColor="text1"/>
          <w:sz w:val="26"/>
          <w:szCs w:val="26"/>
        </w:rPr>
        <w:t xml:space="preserve">Работ </w:t>
      </w:r>
      <w:r w:rsidRPr="0032773F">
        <w:rPr>
          <w:rFonts w:ascii="Times New Roman" w:hAnsi="Times New Roman"/>
          <w:color w:val="000000" w:themeColor="text1"/>
          <w:sz w:val="26"/>
          <w:szCs w:val="26"/>
        </w:rPr>
        <w:t xml:space="preserve">является </w:t>
      </w:r>
      <w:r w:rsidR="00EF7ACA" w:rsidRPr="0032773F">
        <w:rPr>
          <w:rFonts w:ascii="Times New Roman" w:hAnsi="Times New Roman"/>
          <w:color w:val="000000" w:themeColor="text1"/>
          <w:sz w:val="26"/>
          <w:szCs w:val="26"/>
        </w:rPr>
        <w:t>дата,</w:t>
      </w:r>
      <w:r w:rsidRPr="0032773F">
        <w:rPr>
          <w:rFonts w:ascii="Times New Roman" w:hAnsi="Times New Roman"/>
          <w:color w:val="000000" w:themeColor="text1"/>
          <w:sz w:val="26"/>
          <w:szCs w:val="26"/>
        </w:rPr>
        <w:t xml:space="preserve"> </w:t>
      </w:r>
      <w:r w:rsidR="00604F0F" w:rsidRPr="0032773F">
        <w:rPr>
          <w:rFonts w:ascii="Times New Roman" w:hAnsi="Times New Roman"/>
          <w:color w:val="000000" w:themeColor="text1"/>
          <w:sz w:val="26"/>
          <w:szCs w:val="26"/>
        </w:rPr>
        <w:t>_______</w:t>
      </w:r>
      <w:r w:rsidR="005D31E7" w:rsidRPr="0032773F">
        <w:rPr>
          <w:rFonts w:ascii="Times New Roman" w:hAnsi="Times New Roman"/>
          <w:color w:val="000000" w:themeColor="text1"/>
          <w:sz w:val="26"/>
          <w:szCs w:val="26"/>
        </w:rPr>
        <w:t>.</w:t>
      </w:r>
    </w:p>
    <w:p w14:paraId="67339C21" w14:textId="49D23C3B" w:rsidR="00DF1CE4" w:rsidRPr="0032773F" w:rsidRDefault="00DF1CE4" w:rsidP="002A5647">
      <w:pPr>
        <w:numPr>
          <w:ilvl w:val="1"/>
          <w:numId w:val="2"/>
        </w:numPr>
        <w:tabs>
          <w:tab w:val="left" w:pos="709"/>
          <w:tab w:val="left" w:pos="990"/>
        </w:tabs>
        <w:ind w:left="709" w:firstLine="0"/>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Срок окончания </w:t>
      </w:r>
      <w:r w:rsidR="00D278B6" w:rsidRPr="0032773F">
        <w:rPr>
          <w:rFonts w:ascii="Times New Roman" w:hAnsi="Times New Roman"/>
          <w:color w:val="000000" w:themeColor="text1"/>
          <w:sz w:val="26"/>
          <w:szCs w:val="26"/>
        </w:rPr>
        <w:t xml:space="preserve">Работ </w:t>
      </w:r>
      <w:r w:rsidR="00FA2728" w:rsidRPr="0032773F">
        <w:rPr>
          <w:rFonts w:ascii="Times New Roman" w:hAnsi="Times New Roman"/>
          <w:color w:val="000000" w:themeColor="text1"/>
          <w:sz w:val="26"/>
          <w:szCs w:val="26"/>
        </w:rPr>
        <w:t>по настоящему Договору</w:t>
      </w:r>
      <w:r w:rsidR="00A54E51" w:rsidRPr="0032773F">
        <w:rPr>
          <w:rFonts w:ascii="Times New Roman" w:hAnsi="Times New Roman"/>
          <w:color w:val="000000" w:themeColor="text1"/>
          <w:sz w:val="26"/>
          <w:szCs w:val="26"/>
        </w:rPr>
        <w:t xml:space="preserve"> – </w:t>
      </w:r>
      <w:r w:rsidR="00604F0F" w:rsidRPr="0032773F">
        <w:rPr>
          <w:rFonts w:ascii="Times New Roman" w:hAnsi="Times New Roman"/>
          <w:color w:val="000000" w:themeColor="text1"/>
          <w:sz w:val="26"/>
          <w:szCs w:val="26"/>
        </w:rPr>
        <w:t>_______</w:t>
      </w:r>
    </w:p>
    <w:p w14:paraId="41F9999F" w14:textId="2F9B050A" w:rsidR="00292BD6" w:rsidRPr="0032773F" w:rsidRDefault="00292BD6" w:rsidP="002D6FD7">
      <w:pPr>
        <w:numPr>
          <w:ilvl w:val="1"/>
          <w:numId w:val="2"/>
        </w:numPr>
        <w:tabs>
          <w:tab w:val="left" w:pos="709"/>
          <w:tab w:val="left" w:pos="851"/>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Договор заключен во исполнение Контракта </w:t>
      </w:r>
      <w:r w:rsidR="00BD65AC" w:rsidRPr="0032773F">
        <w:rPr>
          <w:rFonts w:ascii="Times New Roman" w:hAnsi="Times New Roman"/>
          <w:color w:val="000000" w:themeColor="text1"/>
          <w:sz w:val="26"/>
          <w:szCs w:val="26"/>
        </w:rPr>
        <w:t xml:space="preserve">от </w:t>
      </w:r>
      <w:r w:rsidR="00604F0F" w:rsidRPr="0032773F">
        <w:rPr>
          <w:rFonts w:ascii="Times New Roman" w:hAnsi="Times New Roman"/>
          <w:color w:val="000000" w:themeColor="text1"/>
          <w:sz w:val="26"/>
          <w:szCs w:val="26"/>
        </w:rPr>
        <w:t>_______</w:t>
      </w:r>
      <w:r w:rsidR="00BD65AC" w:rsidRPr="0032773F">
        <w:rPr>
          <w:rFonts w:ascii="Times New Roman" w:hAnsi="Times New Roman"/>
          <w:color w:val="000000" w:themeColor="text1"/>
          <w:sz w:val="26"/>
          <w:szCs w:val="26"/>
        </w:rPr>
        <w:t>г. №</w:t>
      </w:r>
      <w:r w:rsidR="0033043A" w:rsidRPr="0032773F">
        <w:rPr>
          <w:rFonts w:ascii="Times New Roman" w:hAnsi="Times New Roman"/>
          <w:color w:val="000000" w:themeColor="text1"/>
          <w:sz w:val="26"/>
          <w:szCs w:val="26"/>
        </w:rPr>
        <w:t xml:space="preserve"> </w:t>
      </w:r>
      <w:r w:rsidR="00604F0F" w:rsidRPr="0032773F">
        <w:rPr>
          <w:rFonts w:ascii="Times New Roman" w:hAnsi="Times New Roman"/>
          <w:color w:val="000000" w:themeColor="text1"/>
          <w:sz w:val="26"/>
          <w:szCs w:val="26"/>
        </w:rPr>
        <w:t>_______</w:t>
      </w:r>
      <w:r w:rsidR="00537FAB" w:rsidRPr="0032773F">
        <w:rPr>
          <w:rFonts w:ascii="Times New Roman" w:hAnsi="Times New Roman"/>
          <w:color w:val="000000" w:themeColor="text1"/>
          <w:sz w:val="26"/>
          <w:szCs w:val="26"/>
        </w:rPr>
        <w:t>, заключенного между Генеральным подрядчиком</w:t>
      </w:r>
      <w:r w:rsidRPr="0032773F">
        <w:rPr>
          <w:rFonts w:ascii="Times New Roman" w:hAnsi="Times New Roman"/>
          <w:color w:val="000000" w:themeColor="text1"/>
          <w:sz w:val="26"/>
          <w:szCs w:val="26"/>
        </w:rPr>
        <w:t xml:space="preserve"> и</w:t>
      </w:r>
      <w:r w:rsidR="00E15B65" w:rsidRPr="0032773F">
        <w:rPr>
          <w:rFonts w:ascii="Times New Roman" w:hAnsi="Times New Roman"/>
          <w:color w:val="000000" w:themeColor="text1"/>
          <w:sz w:val="26"/>
          <w:szCs w:val="26"/>
        </w:rPr>
        <w:t xml:space="preserve"> </w:t>
      </w:r>
      <w:r w:rsidR="00604F0F" w:rsidRPr="0032773F">
        <w:rPr>
          <w:rFonts w:ascii="Times New Roman" w:hAnsi="Times New Roman"/>
          <w:color w:val="000000" w:themeColor="text1"/>
          <w:sz w:val="26"/>
          <w:szCs w:val="26"/>
        </w:rPr>
        <w:t>_______</w:t>
      </w:r>
      <w:r w:rsidR="00A979B2" w:rsidRPr="0032773F">
        <w:rPr>
          <w:rFonts w:ascii="Times New Roman" w:hAnsi="Times New Roman"/>
          <w:color w:val="000000" w:themeColor="text1"/>
          <w:sz w:val="26"/>
          <w:szCs w:val="26"/>
        </w:rPr>
        <w:t xml:space="preserve"> </w:t>
      </w:r>
      <w:r w:rsidRPr="0032773F">
        <w:rPr>
          <w:rFonts w:ascii="Times New Roman" w:hAnsi="Times New Roman"/>
          <w:color w:val="000000" w:themeColor="text1"/>
          <w:sz w:val="26"/>
          <w:szCs w:val="26"/>
        </w:rPr>
        <w:t>(да</w:t>
      </w:r>
      <w:r w:rsidR="00A979B2" w:rsidRPr="0032773F">
        <w:rPr>
          <w:rFonts w:ascii="Times New Roman" w:hAnsi="Times New Roman"/>
          <w:color w:val="000000" w:themeColor="text1"/>
          <w:sz w:val="26"/>
          <w:szCs w:val="26"/>
        </w:rPr>
        <w:t>лее – Учреждение)</w:t>
      </w:r>
      <w:r w:rsidR="00B02BF6" w:rsidRPr="0032773F">
        <w:rPr>
          <w:rFonts w:ascii="Times New Roman" w:hAnsi="Times New Roman"/>
          <w:color w:val="000000" w:themeColor="text1"/>
          <w:sz w:val="26"/>
          <w:szCs w:val="26"/>
        </w:rPr>
        <w:t>.</w:t>
      </w:r>
    </w:p>
    <w:p w14:paraId="1F87375D" w14:textId="77777777" w:rsidR="00424B5E" w:rsidRPr="0032773F" w:rsidRDefault="00424B5E" w:rsidP="00424B5E">
      <w:pPr>
        <w:tabs>
          <w:tab w:val="left" w:pos="709"/>
          <w:tab w:val="left" w:pos="990"/>
        </w:tabs>
        <w:ind w:left="6947"/>
        <w:rPr>
          <w:rFonts w:ascii="Times New Roman" w:hAnsi="Times New Roman"/>
          <w:color w:val="000000" w:themeColor="text1"/>
          <w:sz w:val="26"/>
          <w:szCs w:val="26"/>
        </w:rPr>
      </w:pPr>
    </w:p>
    <w:p w14:paraId="2163B305" w14:textId="77777777" w:rsidR="00464CA6" w:rsidRPr="0032773F" w:rsidRDefault="00DD7925" w:rsidP="00464CA6">
      <w:pPr>
        <w:pStyle w:val="ConsNormal"/>
        <w:numPr>
          <w:ilvl w:val="0"/>
          <w:numId w:val="2"/>
        </w:numPr>
        <w:tabs>
          <w:tab w:val="left" w:pos="440"/>
          <w:tab w:val="left" w:pos="709"/>
        </w:tabs>
        <w:ind w:left="0"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color w:val="000000" w:themeColor="text1"/>
          <w:sz w:val="26"/>
          <w:szCs w:val="26"/>
        </w:rPr>
        <w:t xml:space="preserve">Срок действия </w:t>
      </w:r>
      <w:r w:rsidR="00F94B99" w:rsidRPr="0032773F">
        <w:rPr>
          <w:rFonts w:ascii="Times New Roman" w:hAnsi="Times New Roman" w:cs="Times New Roman"/>
          <w:b/>
          <w:bCs/>
          <w:color w:val="000000" w:themeColor="text1"/>
          <w:spacing w:val="1"/>
          <w:sz w:val="26"/>
          <w:szCs w:val="26"/>
        </w:rPr>
        <w:t>Договор</w:t>
      </w:r>
      <w:r w:rsidR="00853BD7" w:rsidRPr="0032773F">
        <w:rPr>
          <w:rFonts w:ascii="Times New Roman" w:hAnsi="Times New Roman" w:cs="Times New Roman"/>
          <w:b/>
          <w:bCs/>
          <w:color w:val="000000" w:themeColor="text1"/>
          <w:spacing w:val="1"/>
          <w:sz w:val="26"/>
          <w:szCs w:val="26"/>
        </w:rPr>
        <w:t>а</w:t>
      </w:r>
    </w:p>
    <w:p w14:paraId="08D77E31" w14:textId="77777777" w:rsidR="00205EDC" w:rsidRPr="0032773F" w:rsidRDefault="00F94B99" w:rsidP="00D278B6">
      <w:pPr>
        <w:numPr>
          <w:ilvl w:val="1"/>
          <w:numId w:val="2"/>
        </w:numPr>
        <w:tabs>
          <w:tab w:val="left" w:pos="709"/>
          <w:tab w:val="left" w:pos="993"/>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Договор</w:t>
      </w:r>
      <w:r w:rsidR="00D62C90" w:rsidRPr="0032773F">
        <w:rPr>
          <w:rFonts w:ascii="Times New Roman" w:hAnsi="Times New Roman"/>
          <w:color w:val="000000" w:themeColor="text1"/>
          <w:sz w:val="26"/>
          <w:szCs w:val="26"/>
        </w:rPr>
        <w:t xml:space="preserve"> вступает в силу</w:t>
      </w:r>
      <w:r w:rsidR="0073758F" w:rsidRPr="0032773F">
        <w:rPr>
          <w:rFonts w:ascii="Times New Roman" w:hAnsi="Times New Roman"/>
          <w:color w:val="000000" w:themeColor="text1"/>
          <w:sz w:val="26"/>
          <w:szCs w:val="26"/>
        </w:rPr>
        <w:t xml:space="preserve"> с </w:t>
      </w:r>
      <w:r w:rsidR="007E783F" w:rsidRPr="0032773F">
        <w:rPr>
          <w:rFonts w:ascii="Times New Roman" w:hAnsi="Times New Roman"/>
          <w:color w:val="000000" w:themeColor="text1"/>
          <w:sz w:val="26"/>
          <w:szCs w:val="26"/>
        </w:rPr>
        <w:t xml:space="preserve">даты заключения </w:t>
      </w:r>
      <w:r w:rsidR="00D62C90" w:rsidRPr="0032773F">
        <w:rPr>
          <w:rFonts w:ascii="Times New Roman" w:hAnsi="Times New Roman"/>
          <w:color w:val="000000" w:themeColor="text1"/>
          <w:sz w:val="26"/>
          <w:szCs w:val="26"/>
        </w:rPr>
        <w:t>и действует</w:t>
      </w:r>
      <w:r w:rsidR="002615B6" w:rsidRPr="0032773F">
        <w:rPr>
          <w:rFonts w:ascii="Times New Roman" w:hAnsi="Times New Roman"/>
          <w:color w:val="000000" w:themeColor="text1"/>
          <w:sz w:val="26"/>
          <w:szCs w:val="26"/>
        </w:rPr>
        <w:t xml:space="preserve"> </w:t>
      </w:r>
      <w:r w:rsidR="008A45F5" w:rsidRPr="0032773F">
        <w:rPr>
          <w:rFonts w:ascii="Times New Roman" w:hAnsi="Times New Roman"/>
          <w:color w:val="000000" w:themeColor="text1"/>
          <w:sz w:val="26"/>
          <w:szCs w:val="26"/>
        </w:rPr>
        <w:t xml:space="preserve">до полного исполнения </w:t>
      </w:r>
      <w:r w:rsidR="00C456B7" w:rsidRPr="0032773F">
        <w:rPr>
          <w:rFonts w:ascii="Times New Roman" w:hAnsi="Times New Roman"/>
          <w:color w:val="000000" w:themeColor="text1"/>
          <w:sz w:val="26"/>
          <w:szCs w:val="26"/>
        </w:rPr>
        <w:t>обязатель</w:t>
      </w:r>
      <w:proofErr w:type="gramStart"/>
      <w:r w:rsidR="00C456B7" w:rsidRPr="0032773F">
        <w:rPr>
          <w:rFonts w:ascii="Times New Roman" w:hAnsi="Times New Roman"/>
          <w:color w:val="000000" w:themeColor="text1"/>
          <w:sz w:val="26"/>
          <w:szCs w:val="26"/>
        </w:rPr>
        <w:t>ств</w:t>
      </w:r>
      <w:r w:rsidR="00FA5BB8" w:rsidRPr="0032773F">
        <w:rPr>
          <w:rFonts w:ascii="Times New Roman" w:hAnsi="Times New Roman"/>
          <w:color w:val="000000" w:themeColor="text1"/>
          <w:sz w:val="26"/>
          <w:szCs w:val="26"/>
        </w:rPr>
        <w:t xml:space="preserve"> </w:t>
      </w:r>
      <w:r w:rsidR="00464BBD" w:rsidRPr="0032773F">
        <w:rPr>
          <w:rFonts w:ascii="Times New Roman" w:hAnsi="Times New Roman"/>
          <w:color w:val="000000" w:themeColor="text1"/>
          <w:sz w:val="26"/>
          <w:szCs w:val="26"/>
        </w:rPr>
        <w:t>С</w:t>
      </w:r>
      <w:r w:rsidR="00FA5BB8" w:rsidRPr="0032773F">
        <w:rPr>
          <w:rFonts w:ascii="Times New Roman" w:hAnsi="Times New Roman"/>
          <w:color w:val="000000" w:themeColor="text1"/>
          <w:sz w:val="26"/>
          <w:szCs w:val="26"/>
        </w:rPr>
        <w:t>т</w:t>
      </w:r>
      <w:proofErr w:type="gramEnd"/>
      <w:r w:rsidR="00FA5BB8" w:rsidRPr="0032773F">
        <w:rPr>
          <w:rFonts w:ascii="Times New Roman" w:hAnsi="Times New Roman"/>
          <w:color w:val="000000" w:themeColor="text1"/>
          <w:sz w:val="26"/>
          <w:szCs w:val="26"/>
        </w:rPr>
        <w:t>оронами.</w:t>
      </w:r>
    </w:p>
    <w:p w14:paraId="778F7312" w14:textId="77777777" w:rsidR="00464CA6" w:rsidRPr="0032773F" w:rsidRDefault="00B44716" w:rsidP="00464CA6">
      <w:pPr>
        <w:pStyle w:val="ConsNormal"/>
        <w:numPr>
          <w:ilvl w:val="0"/>
          <w:numId w:val="2"/>
        </w:numPr>
        <w:tabs>
          <w:tab w:val="left" w:pos="330"/>
          <w:tab w:val="left" w:pos="709"/>
        </w:tabs>
        <w:ind w:left="0"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bCs/>
          <w:color w:val="000000" w:themeColor="text1"/>
          <w:spacing w:val="1"/>
          <w:sz w:val="26"/>
          <w:szCs w:val="26"/>
        </w:rPr>
        <w:t>О</w:t>
      </w:r>
      <w:r w:rsidR="00D40353" w:rsidRPr="0032773F">
        <w:rPr>
          <w:rFonts w:ascii="Times New Roman" w:hAnsi="Times New Roman" w:cs="Times New Roman"/>
          <w:b/>
          <w:color w:val="000000" w:themeColor="text1"/>
          <w:sz w:val="26"/>
          <w:szCs w:val="26"/>
        </w:rPr>
        <w:t xml:space="preserve">бязанности </w:t>
      </w:r>
      <w:r w:rsidR="001F46A0" w:rsidRPr="0032773F">
        <w:rPr>
          <w:rFonts w:ascii="Times New Roman" w:hAnsi="Times New Roman" w:cs="Times New Roman"/>
          <w:b/>
          <w:color w:val="000000" w:themeColor="text1"/>
          <w:sz w:val="26"/>
          <w:szCs w:val="26"/>
        </w:rPr>
        <w:t>С</w:t>
      </w:r>
      <w:r w:rsidR="00074CFE" w:rsidRPr="0032773F">
        <w:rPr>
          <w:rFonts w:ascii="Times New Roman" w:hAnsi="Times New Roman" w:cs="Times New Roman"/>
          <w:b/>
          <w:color w:val="000000" w:themeColor="text1"/>
          <w:sz w:val="26"/>
          <w:szCs w:val="26"/>
        </w:rPr>
        <w:t>торон</w:t>
      </w:r>
    </w:p>
    <w:p w14:paraId="553E819C" w14:textId="77777777" w:rsidR="00074CFE" w:rsidRPr="0032773F" w:rsidRDefault="00537FAB" w:rsidP="00D278B6">
      <w:pPr>
        <w:numPr>
          <w:ilvl w:val="1"/>
          <w:numId w:val="2"/>
        </w:numPr>
        <w:tabs>
          <w:tab w:val="left" w:pos="709"/>
          <w:tab w:val="left" w:pos="990"/>
        </w:tabs>
        <w:ind w:left="0" w:firstLine="709"/>
        <w:rPr>
          <w:rFonts w:ascii="Times New Roman" w:hAnsi="Times New Roman"/>
          <w:b/>
          <w:color w:val="000000" w:themeColor="text1"/>
          <w:sz w:val="26"/>
          <w:szCs w:val="26"/>
        </w:rPr>
      </w:pPr>
      <w:r w:rsidRPr="0032773F">
        <w:rPr>
          <w:rFonts w:ascii="Times New Roman" w:hAnsi="Times New Roman"/>
          <w:b/>
          <w:color w:val="000000" w:themeColor="text1"/>
          <w:sz w:val="26"/>
          <w:szCs w:val="26"/>
        </w:rPr>
        <w:t>Генеральный подрядчик</w:t>
      </w:r>
      <w:r w:rsidR="00E337BF" w:rsidRPr="0032773F">
        <w:rPr>
          <w:rFonts w:ascii="Times New Roman" w:hAnsi="Times New Roman"/>
          <w:b/>
          <w:color w:val="000000" w:themeColor="text1"/>
          <w:sz w:val="26"/>
          <w:szCs w:val="26"/>
        </w:rPr>
        <w:t xml:space="preserve"> обязан</w:t>
      </w:r>
      <w:r w:rsidR="00074CFE" w:rsidRPr="0032773F">
        <w:rPr>
          <w:rFonts w:ascii="Times New Roman" w:hAnsi="Times New Roman"/>
          <w:b/>
          <w:color w:val="000000" w:themeColor="text1"/>
          <w:sz w:val="26"/>
          <w:szCs w:val="26"/>
        </w:rPr>
        <w:t>:</w:t>
      </w:r>
    </w:p>
    <w:p w14:paraId="59FF121D" w14:textId="77777777" w:rsidR="007208AD" w:rsidRPr="0032773F" w:rsidRDefault="003F5820" w:rsidP="00F110F6">
      <w:pPr>
        <w:pStyle w:val="a4"/>
        <w:numPr>
          <w:ilvl w:val="2"/>
          <w:numId w:val="2"/>
        </w:numPr>
        <w:tabs>
          <w:tab w:val="left" w:pos="0"/>
          <w:tab w:val="left" w:pos="709"/>
        </w:tabs>
        <w:ind w:left="0" w:firstLine="709"/>
        <w:rPr>
          <w:color w:val="000000" w:themeColor="text1"/>
          <w:sz w:val="26"/>
          <w:szCs w:val="26"/>
          <w:lang w:eastAsia="en-US"/>
        </w:rPr>
      </w:pPr>
      <w:r w:rsidRPr="0032773F">
        <w:rPr>
          <w:color w:val="000000" w:themeColor="text1"/>
          <w:sz w:val="26"/>
          <w:szCs w:val="26"/>
          <w:lang w:eastAsia="en-US"/>
        </w:rPr>
        <w:t>Принять и оплатить результат</w:t>
      </w:r>
      <w:r w:rsidR="007208AD" w:rsidRPr="0032773F">
        <w:rPr>
          <w:color w:val="000000" w:themeColor="text1"/>
          <w:sz w:val="26"/>
          <w:szCs w:val="26"/>
          <w:lang w:eastAsia="en-US"/>
        </w:rPr>
        <w:t xml:space="preserve"> Работ в порядке и на усло</w:t>
      </w:r>
      <w:r w:rsidR="00110830" w:rsidRPr="0032773F">
        <w:rPr>
          <w:color w:val="000000" w:themeColor="text1"/>
          <w:sz w:val="26"/>
          <w:szCs w:val="26"/>
          <w:lang w:eastAsia="en-US"/>
        </w:rPr>
        <w:t>виях, предусмотренных Договором</w:t>
      </w:r>
      <w:r w:rsidR="007208AD" w:rsidRPr="0032773F">
        <w:rPr>
          <w:color w:val="000000" w:themeColor="text1"/>
          <w:sz w:val="26"/>
          <w:szCs w:val="26"/>
          <w:lang w:eastAsia="en-US"/>
        </w:rPr>
        <w:t xml:space="preserve"> и приложениями к нему.</w:t>
      </w:r>
    </w:p>
    <w:p w14:paraId="2966D793" w14:textId="77777777" w:rsidR="007208AD" w:rsidRPr="0032773F" w:rsidRDefault="007208AD" w:rsidP="00F110F6">
      <w:pPr>
        <w:pStyle w:val="a4"/>
        <w:numPr>
          <w:ilvl w:val="2"/>
          <w:numId w:val="2"/>
        </w:numPr>
        <w:tabs>
          <w:tab w:val="left" w:pos="709"/>
        </w:tabs>
        <w:ind w:left="0" w:firstLine="709"/>
        <w:rPr>
          <w:color w:val="000000" w:themeColor="text1"/>
          <w:sz w:val="26"/>
          <w:szCs w:val="26"/>
          <w:lang w:eastAsia="en-US"/>
        </w:rPr>
      </w:pPr>
      <w:r w:rsidRPr="0032773F">
        <w:rPr>
          <w:color w:val="000000" w:themeColor="text1"/>
          <w:sz w:val="26"/>
          <w:szCs w:val="26"/>
          <w:lang w:eastAsia="en-US"/>
        </w:rPr>
        <w:tab/>
        <w:t>Определить ответственного уполномоченного представителя для осуществления контроля и надзора за надлежащ</w:t>
      </w:r>
      <w:r w:rsidR="00110830" w:rsidRPr="0032773F">
        <w:rPr>
          <w:color w:val="000000" w:themeColor="text1"/>
          <w:sz w:val="26"/>
          <w:szCs w:val="26"/>
          <w:lang w:eastAsia="en-US"/>
        </w:rPr>
        <w:t>им исполнением условий Договора</w:t>
      </w:r>
      <w:r w:rsidRPr="0032773F">
        <w:rPr>
          <w:color w:val="000000" w:themeColor="text1"/>
          <w:sz w:val="26"/>
          <w:szCs w:val="26"/>
          <w:lang w:eastAsia="en-US"/>
        </w:rPr>
        <w:t xml:space="preserve"> (далее – Ответственное лицо), о назначении </w:t>
      </w:r>
      <w:r w:rsidR="002B5EE8" w:rsidRPr="0032773F">
        <w:rPr>
          <w:color w:val="000000" w:themeColor="text1"/>
          <w:sz w:val="26"/>
          <w:szCs w:val="26"/>
          <w:lang w:eastAsia="en-US"/>
        </w:rPr>
        <w:t>О</w:t>
      </w:r>
      <w:r w:rsidRPr="0032773F">
        <w:rPr>
          <w:color w:val="000000" w:themeColor="text1"/>
          <w:sz w:val="26"/>
          <w:szCs w:val="26"/>
          <w:lang w:eastAsia="en-US"/>
        </w:rPr>
        <w:t xml:space="preserve">тветственного </w:t>
      </w:r>
      <w:r w:rsidR="002B5EE8" w:rsidRPr="0032773F">
        <w:rPr>
          <w:color w:val="000000" w:themeColor="text1"/>
          <w:sz w:val="26"/>
          <w:szCs w:val="26"/>
          <w:lang w:eastAsia="en-US"/>
        </w:rPr>
        <w:t xml:space="preserve">лица </w:t>
      </w:r>
      <w:r w:rsidRPr="0032773F">
        <w:rPr>
          <w:color w:val="000000" w:themeColor="text1"/>
          <w:sz w:val="26"/>
          <w:szCs w:val="26"/>
          <w:lang w:eastAsia="en-US"/>
        </w:rPr>
        <w:t>пи</w:t>
      </w:r>
      <w:r w:rsidR="00110830" w:rsidRPr="0032773F">
        <w:rPr>
          <w:color w:val="000000" w:themeColor="text1"/>
          <w:sz w:val="26"/>
          <w:szCs w:val="26"/>
          <w:lang w:eastAsia="en-US"/>
        </w:rPr>
        <w:t>сьменно уведомить П</w:t>
      </w:r>
      <w:r w:rsidRPr="0032773F">
        <w:rPr>
          <w:color w:val="000000" w:themeColor="text1"/>
          <w:sz w:val="26"/>
          <w:szCs w:val="26"/>
          <w:lang w:eastAsia="en-US"/>
        </w:rPr>
        <w:t>одрядчика.</w:t>
      </w:r>
    </w:p>
    <w:p w14:paraId="6968F199" w14:textId="77777777" w:rsidR="007208AD" w:rsidRPr="0032773F" w:rsidRDefault="0087400B" w:rsidP="00F110F6">
      <w:pPr>
        <w:pStyle w:val="a4"/>
        <w:numPr>
          <w:ilvl w:val="2"/>
          <w:numId w:val="2"/>
        </w:numPr>
        <w:tabs>
          <w:tab w:val="left" w:pos="0"/>
          <w:tab w:val="left" w:pos="709"/>
        </w:tabs>
        <w:ind w:left="0" w:firstLine="709"/>
        <w:rPr>
          <w:color w:val="000000" w:themeColor="text1"/>
          <w:sz w:val="26"/>
          <w:szCs w:val="26"/>
          <w:lang w:eastAsia="en-US"/>
        </w:rPr>
      </w:pPr>
      <w:r w:rsidRPr="0032773F">
        <w:rPr>
          <w:color w:val="000000" w:themeColor="text1"/>
          <w:sz w:val="26"/>
          <w:szCs w:val="26"/>
          <w:lang w:eastAsia="en-US"/>
        </w:rPr>
        <w:tab/>
        <w:t>Предоставить П</w:t>
      </w:r>
      <w:r w:rsidR="007208AD" w:rsidRPr="0032773F">
        <w:rPr>
          <w:color w:val="000000" w:themeColor="text1"/>
          <w:sz w:val="26"/>
          <w:szCs w:val="26"/>
          <w:lang w:eastAsia="en-US"/>
        </w:rPr>
        <w:t>одрядчику точку подключения к инженерным сетям, необходимым для производства работ.</w:t>
      </w:r>
    </w:p>
    <w:p w14:paraId="7A097A8E" w14:textId="40F5F74C" w:rsidR="007208AD" w:rsidRPr="0032773F" w:rsidRDefault="007208AD" w:rsidP="00F110F6">
      <w:pPr>
        <w:pStyle w:val="a4"/>
        <w:numPr>
          <w:ilvl w:val="2"/>
          <w:numId w:val="2"/>
        </w:numPr>
        <w:tabs>
          <w:tab w:val="left" w:pos="709"/>
        </w:tabs>
        <w:ind w:left="0" w:firstLine="709"/>
        <w:rPr>
          <w:color w:val="000000" w:themeColor="text1"/>
          <w:sz w:val="26"/>
          <w:szCs w:val="26"/>
          <w:lang w:eastAsia="en-US"/>
        </w:rPr>
      </w:pPr>
      <w:r w:rsidRPr="0032773F">
        <w:rPr>
          <w:color w:val="000000" w:themeColor="text1"/>
          <w:sz w:val="26"/>
          <w:szCs w:val="26"/>
          <w:lang w:eastAsia="en-US"/>
        </w:rPr>
        <w:t xml:space="preserve"> Передать площадку для провед</w:t>
      </w:r>
      <w:r w:rsidR="007C377D" w:rsidRPr="0032773F">
        <w:rPr>
          <w:color w:val="000000" w:themeColor="text1"/>
          <w:sz w:val="26"/>
          <w:szCs w:val="26"/>
          <w:lang w:eastAsia="en-US"/>
        </w:rPr>
        <w:t>ения Работ в течение</w:t>
      </w:r>
      <w:r w:rsidRPr="0032773F">
        <w:rPr>
          <w:color w:val="000000" w:themeColor="text1"/>
          <w:sz w:val="26"/>
          <w:szCs w:val="26"/>
          <w:lang w:eastAsia="en-US"/>
        </w:rPr>
        <w:t xml:space="preserve"> </w:t>
      </w:r>
      <w:r w:rsidR="002341E1" w:rsidRPr="0032773F">
        <w:rPr>
          <w:color w:val="000000" w:themeColor="text1"/>
          <w:sz w:val="26"/>
          <w:szCs w:val="26"/>
          <w:lang w:eastAsia="en-US"/>
        </w:rPr>
        <w:t xml:space="preserve">9 </w:t>
      </w:r>
      <w:r w:rsidR="00DE7220" w:rsidRPr="0032773F">
        <w:rPr>
          <w:color w:val="000000" w:themeColor="text1"/>
          <w:sz w:val="26"/>
          <w:szCs w:val="26"/>
          <w:lang w:eastAsia="en-US"/>
        </w:rPr>
        <w:t>(</w:t>
      </w:r>
      <w:r w:rsidR="002341E1" w:rsidRPr="0032773F">
        <w:rPr>
          <w:color w:val="000000" w:themeColor="text1"/>
          <w:sz w:val="26"/>
          <w:szCs w:val="26"/>
          <w:lang w:eastAsia="en-US"/>
        </w:rPr>
        <w:t>девяти</w:t>
      </w:r>
      <w:r w:rsidR="00DE7220" w:rsidRPr="0032773F">
        <w:rPr>
          <w:color w:val="000000" w:themeColor="text1"/>
          <w:sz w:val="26"/>
          <w:szCs w:val="26"/>
          <w:lang w:eastAsia="en-US"/>
        </w:rPr>
        <w:t xml:space="preserve">) рабочих дней </w:t>
      </w:r>
      <w:proofErr w:type="gramStart"/>
      <w:r w:rsidR="004728D0" w:rsidRPr="0032773F">
        <w:rPr>
          <w:color w:val="000000" w:themeColor="text1"/>
          <w:sz w:val="26"/>
          <w:szCs w:val="26"/>
          <w:lang w:eastAsia="en-US"/>
        </w:rPr>
        <w:t>с даты подписания</w:t>
      </w:r>
      <w:proofErr w:type="gramEnd"/>
      <w:r w:rsidR="004728D0" w:rsidRPr="0032773F">
        <w:rPr>
          <w:color w:val="000000" w:themeColor="text1"/>
          <w:sz w:val="26"/>
          <w:szCs w:val="26"/>
          <w:lang w:eastAsia="en-US"/>
        </w:rPr>
        <w:t xml:space="preserve"> </w:t>
      </w:r>
      <w:r w:rsidR="00DE7220" w:rsidRPr="0032773F">
        <w:rPr>
          <w:color w:val="000000" w:themeColor="text1"/>
          <w:sz w:val="26"/>
          <w:szCs w:val="26"/>
          <w:lang w:eastAsia="en-US"/>
        </w:rPr>
        <w:t>Договора</w:t>
      </w:r>
      <w:r w:rsidRPr="0032773F">
        <w:rPr>
          <w:color w:val="000000" w:themeColor="text1"/>
          <w:sz w:val="26"/>
          <w:szCs w:val="26"/>
          <w:lang w:eastAsia="en-US"/>
        </w:rPr>
        <w:t>.</w:t>
      </w:r>
    </w:p>
    <w:p w14:paraId="58AFA314" w14:textId="77777777" w:rsidR="0001048B" w:rsidRPr="0032773F" w:rsidRDefault="00FE2AD3" w:rsidP="00D278B6">
      <w:pPr>
        <w:numPr>
          <w:ilvl w:val="1"/>
          <w:numId w:val="2"/>
        </w:numPr>
        <w:tabs>
          <w:tab w:val="left" w:pos="709"/>
          <w:tab w:val="left" w:pos="990"/>
        </w:tabs>
        <w:ind w:left="0" w:firstLine="709"/>
        <w:rPr>
          <w:rFonts w:ascii="Times New Roman" w:hAnsi="Times New Roman"/>
          <w:b/>
          <w:color w:val="000000" w:themeColor="text1"/>
          <w:sz w:val="26"/>
          <w:szCs w:val="26"/>
        </w:rPr>
      </w:pPr>
      <w:r w:rsidRPr="0032773F">
        <w:rPr>
          <w:rFonts w:ascii="Times New Roman" w:hAnsi="Times New Roman"/>
          <w:b/>
          <w:color w:val="000000" w:themeColor="text1"/>
          <w:sz w:val="26"/>
          <w:szCs w:val="26"/>
        </w:rPr>
        <w:t>Подрядчик</w:t>
      </w:r>
      <w:r w:rsidR="009F0A9F" w:rsidRPr="0032773F">
        <w:rPr>
          <w:rFonts w:ascii="Times New Roman" w:hAnsi="Times New Roman"/>
          <w:b/>
          <w:color w:val="000000" w:themeColor="text1"/>
          <w:sz w:val="26"/>
          <w:szCs w:val="26"/>
        </w:rPr>
        <w:t xml:space="preserve"> обязан</w:t>
      </w:r>
      <w:r w:rsidR="00074CFE" w:rsidRPr="0032773F">
        <w:rPr>
          <w:rFonts w:ascii="Times New Roman" w:hAnsi="Times New Roman"/>
          <w:b/>
          <w:color w:val="000000" w:themeColor="text1"/>
          <w:sz w:val="26"/>
          <w:szCs w:val="26"/>
        </w:rPr>
        <w:t>:</w:t>
      </w:r>
    </w:p>
    <w:p w14:paraId="65101C17" w14:textId="77777777" w:rsidR="000A197D" w:rsidRPr="0032773F" w:rsidRDefault="00B21E75" w:rsidP="00F110F6">
      <w:pPr>
        <w:pStyle w:val="a4"/>
        <w:numPr>
          <w:ilvl w:val="2"/>
          <w:numId w:val="2"/>
        </w:numPr>
        <w:tabs>
          <w:tab w:val="left" w:pos="709"/>
          <w:tab w:val="left" w:pos="990"/>
        </w:tabs>
        <w:ind w:left="0" w:firstLine="567"/>
        <w:rPr>
          <w:color w:val="000000" w:themeColor="text1"/>
          <w:sz w:val="26"/>
          <w:szCs w:val="26"/>
        </w:rPr>
      </w:pPr>
      <w:r w:rsidRPr="0032773F">
        <w:rPr>
          <w:color w:val="000000" w:themeColor="text1"/>
          <w:sz w:val="26"/>
          <w:szCs w:val="26"/>
        </w:rPr>
        <w:t xml:space="preserve">Выполнить </w:t>
      </w:r>
      <w:r w:rsidR="00D278B6" w:rsidRPr="0032773F">
        <w:rPr>
          <w:color w:val="000000" w:themeColor="text1"/>
          <w:sz w:val="26"/>
          <w:szCs w:val="26"/>
        </w:rPr>
        <w:t xml:space="preserve">Работы </w:t>
      </w:r>
      <w:r w:rsidR="009C6652" w:rsidRPr="0032773F">
        <w:rPr>
          <w:color w:val="000000" w:themeColor="text1"/>
          <w:sz w:val="26"/>
          <w:szCs w:val="26"/>
        </w:rPr>
        <w:t>с надлежащим качеством в соответствии с</w:t>
      </w:r>
      <w:r w:rsidR="00ED1070" w:rsidRPr="0032773F">
        <w:rPr>
          <w:color w:val="000000" w:themeColor="text1"/>
          <w:sz w:val="26"/>
          <w:szCs w:val="26"/>
        </w:rPr>
        <w:t xml:space="preserve"> Техническим заданием.</w:t>
      </w:r>
    </w:p>
    <w:p w14:paraId="361298CA" w14:textId="77777777" w:rsidR="004D561B" w:rsidRPr="0032773F" w:rsidRDefault="00B21E75" w:rsidP="00F110F6">
      <w:pPr>
        <w:pStyle w:val="a4"/>
        <w:tabs>
          <w:tab w:val="left" w:pos="709"/>
          <w:tab w:val="left" w:pos="990"/>
        </w:tabs>
        <w:ind w:left="0" w:firstLine="567"/>
        <w:rPr>
          <w:color w:val="000000" w:themeColor="text1"/>
          <w:sz w:val="26"/>
          <w:szCs w:val="26"/>
        </w:rPr>
      </w:pPr>
      <w:r w:rsidRPr="0032773F">
        <w:rPr>
          <w:color w:val="000000" w:themeColor="text1"/>
          <w:sz w:val="26"/>
          <w:szCs w:val="26"/>
        </w:rPr>
        <w:t xml:space="preserve">Выполнить </w:t>
      </w:r>
      <w:r w:rsidR="00D278B6" w:rsidRPr="0032773F">
        <w:rPr>
          <w:color w:val="000000" w:themeColor="text1"/>
          <w:sz w:val="26"/>
          <w:szCs w:val="26"/>
        </w:rPr>
        <w:t xml:space="preserve">Работы </w:t>
      </w:r>
      <w:r w:rsidR="00CE7A0E" w:rsidRPr="0032773F">
        <w:rPr>
          <w:color w:val="000000" w:themeColor="text1"/>
          <w:sz w:val="26"/>
          <w:szCs w:val="26"/>
        </w:rPr>
        <w:t>в полном объеме</w:t>
      </w:r>
      <w:r w:rsidR="000B4307" w:rsidRPr="0032773F">
        <w:rPr>
          <w:color w:val="000000" w:themeColor="text1"/>
          <w:sz w:val="26"/>
          <w:szCs w:val="26"/>
        </w:rPr>
        <w:t>,</w:t>
      </w:r>
      <w:r w:rsidR="004D561B" w:rsidRPr="0032773F">
        <w:rPr>
          <w:color w:val="000000" w:themeColor="text1"/>
          <w:sz w:val="26"/>
          <w:szCs w:val="26"/>
        </w:rPr>
        <w:t xml:space="preserve"> в срок в соо</w:t>
      </w:r>
      <w:r w:rsidR="00373095" w:rsidRPr="0032773F">
        <w:rPr>
          <w:color w:val="000000" w:themeColor="text1"/>
          <w:sz w:val="26"/>
          <w:szCs w:val="26"/>
        </w:rPr>
        <w:t>тветствии с</w:t>
      </w:r>
      <w:r w:rsidR="000B4307" w:rsidRPr="0032773F">
        <w:rPr>
          <w:color w:val="000000" w:themeColor="text1"/>
          <w:sz w:val="26"/>
          <w:szCs w:val="26"/>
        </w:rPr>
        <w:t xml:space="preserve"> условиями Договора и</w:t>
      </w:r>
      <w:r w:rsidR="00ED1070" w:rsidRPr="0032773F">
        <w:rPr>
          <w:color w:val="000000" w:themeColor="text1"/>
          <w:sz w:val="26"/>
          <w:szCs w:val="26"/>
        </w:rPr>
        <w:t xml:space="preserve"> </w:t>
      </w:r>
      <w:r w:rsidR="007D302D" w:rsidRPr="0032773F">
        <w:rPr>
          <w:color w:val="000000" w:themeColor="text1"/>
          <w:sz w:val="26"/>
          <w:szCs w:val="26"/>
        </w:rPr>
        <w:t>Локальными</w:t>
      </w:r>
      <w:r w:rsidR="002B5EE8" w:rsidRPr="0032773F">
        <w:rPr>
          <w:color w:val="000000" w:themeColor="text1"/>
          <w:sz w:val="26"/>
          <w:szCs w:val="26"/>
        </w:rPr>
        <w:t xml:space="preserve"> </w:t>
      </w:r>
      <w:r w:rsidR="00ED1070" w:rsidRPr="0032773F">
        <w:rPr>
          <w:color w:val="000000" w:themeColor="text1"/>
          <w:sz w:val="26"/>
          <w:szCs w:val="26"/>
        </w:rPr>
        <w:t>смет</w:t>
      </w:r>
      <w:r w:rsidR="007D302D" w:rsidRPr="0032773F">
        <w:rPr>
          <w:color w:val="000000" w:themeColor="text1"/>
          <w:sz w:val="26"/>
          <w:szCs w:val="26"/>
        </w:rPr>
        <w:t>ами</w:t>
      </w:r>
      <w:r w:rsidR="000B4307" w:rsidRPr="0032773F">
        <w:rPr>
          <w:color w:val="000000" w:themeColor="text1"/>
          <w:sz w:val="26"/>
          <w:szCs w:val="26"/>
        </w:rPr>
        <w:t>,</w:t>
      </w:r>
      <w:r w:rsidR="000B4307" w:rsidRPr="0032773F">
        <w:rPr>
          <w:rFonts w:ascii="Calibri" w:eastAsia="Calibri" w:hAnsi="Calibri"/>
          <w:color w:val="000000" w:themeColor="text1"/>
          <w:spacing w:val="-4"/>
          <w:sz w:val="26"/>
          <w:szCs w:val="26"/>
          <w:lang w:eastAsia="en-US"/>
        </w:rPr>
        <w:t xml:space="preserve"> </w:t>
      </w:r>
      <w:r w:rsidR="000B4307" w:rsidRPr="0032773F">
        <w:rPr>
          <w:color w:val="000000" w:themeColor="text1"/>
          <w:sz w:val="26"/>
          <w:szCs w:val="26"/>
        </w:rPr>
        <w:t xml:space="preserve">и передать их результат Генеральному подрядчику. </w:t>
      </w:r>
    </w:p>
    <w:p w14:paraId="027C4F95" w14:textId="77777777" w:rsidR="003D60BC" w:rsidRPr="0032773F" w:rsidRDefault="00B21E75" w:rsidP="00F110F6">
      <w:pPr>
        <w:pStyle w:val="a4"/>
        <w:numPr>
          <w:ilvl w:val="2"/>
          <w:numId w:val="2"/>
        </w:numPr>
        <w:tabs>
          <w:tab w:val="left" w:pos="709"/>
          <w:tab w:val="left" w:pos="1134"/>
        </w:tabs>
        <w:ind w:left="0" w:firstLine="567"/>
        <w:contextualSpacing w:val="0"/>
        <w:rPr>
          <w:rFonts w:eastAsia="Calibri"/>
          <w:color w:val="000000" w:themeColor="text1"/>
          <w:spacing w:val="-4"/>
          <w:sz w:val="26"/>
          <w:szCs w:val="26"/>
          <w:lang w:eastAsia="en-US"/>
        </w:rPr>
      </w:pPr>
      <w:r w:rsidRPr="0032773F">
        <w:rPr>
          <w:color w:val="000000" w:themeColor="text1"/>
          <w:sz w:val="26"/>
          <w:szCs w:val="26"/>
          <w:lang w:eastAsia="en-US"/>
        </w:rPr>
        <w:lastRenderedPageBreak/>
        <w:t>Работы</w:t>
      </w:r>
      <w:r w:rsidR="003D60BC" w:rsidRPr="0032773F">
        <w:rPr>
          <w:color w:val="000000" w:themeColor="text1"/>
          <w:sz w:val="26"/>
          <w:szCs w:val="26"/>
          <w:lang w:eastAsia="en-US"/>
        </w:rPr>
        <w:t xml:space="preserve"> вып</w:t>
      </w:r>
      <w:r w:rsidR="001E63C7" w:rsidRPr="0032773F">
        <w:rPr>
          <w:color w:val="000000" w:themeColor="text1"/>
          <w:sz w:val="26"/>
          <w:szCs w:val="26"/>
          <w:lang w:eastAsia="en-US"/>
        </w:rPr>
        <w:t>олняются из материалов</w:t>
      </w:r>
      <w:r w:rsidR="00AA3506" w:rsidRPr="0032773F">
        <w:rPr>
          <w:color w:val="000000" w:themeColor="text1"/>
          <w:sz w:val="26"/>
          <w:szCs w:val="26"/>
          <w:lang w:eastAsia="en-US"/>
        </w:rPr>
        <w:t xml:space="preserve"> Подрядчика, а также</w:t>
      </w:r>
      <w:r w:rsidR="00806519" w:rsidRPr="0032773F">
        <w:rPr>
          <w:color w:val="000000" w:themeColor="text1"/>
          <w:sz w:val="26"/>
          <w:szCs w:val="26"/>
          <w:lang w:eastAsia="en-US"/>
        </w:rPr>
        <w:t xml:space="preserve"> из</w:t>
      </w:r>
      <w:r w:rsidR="00AA3506" w:rsidRPr="0032773F">
        <w:rPr>
          <w:color w:val="000000" w:themeColor="text1"/>
          <w:sz w:val="26"/>
          <w:szCs w:val="26"/>
          <w:lang w:eastAsia="en-US"/>
        </w:rPr>
        <w:t xml:space="preserve"> материалов</w:t>
      </w:r>
      <w:r w:rsidR="001E63C7" w:rsidRPr="0032773F">
        <w:rPr>
          <w:color w:val="000000" w:themeColor="text1"/>
          <w:sz w:val="26"/>
          <w:szCs w:val="26"/>
          <w:lang w:eastAsia="en-US"/>
        </w:rPr>
        <w:t xml:space="preserve"> Генерального подрядчика</w:t>
      </w:r>
      <w:r w:rsidR="003D60BC" w:rsidRPr="0032773F">
        <w:rPr>
          <w:color w:val="000000" w:themeColor="text1"/>
          <w:sz w:val="26"/>
          <w:szCs w:val="26"/>
          <w:lang w:eastAsia="en-US"/>
        </w:rPr>
        <w:t xml:space="preserve"> </w:t>
      </w:r>
      <w:r w:rsidR="003D60BC" w:rsidRPr="0032773F">
        <w:rPr>
          <w:rFonts w:eastAsia="Calibri"/>
          <w:color w:val="000000" w:themeColor="text1"/>
          <w:spacing w:val="-4"/>
          <w:sz w:val="26"/>
          <w:szCs w:val="26"/>
          <w:lang w:eastAsia="en-US"/>
        </w:rPr>
        <w:t>в соответствии со Спецификацией передав</w:t>
      </w:r>
      <w:r w:rsidR="007D302D" w:rsidRPr="0032773F">
        <w:rPr>
          <w:rFonts w:eastAsia="Calibri"/>
          <w:color w:val="000000" w:themeColor="text1"/>
          <w:spacing w:val="-4"/>
          <w:sz w:val="26"/>
          <w:szCs w:val="26"/>
          <w:lang w:eastAsia="en-US"/>
        </w:rPr>
        <w:t>аемых материалов (Приложение № 6</w:t>
      </w:r>
      <w:r w:rsidR="003D60BC" w:rsidRPr="0032773F">
        <w:rPr>
          <w:rFonts w:eastAsia="Calibri"/>
          <w:color w:val="000000" w:themeColor="text1"/>
          <w:spacing w:val="-4"/>
          <w:sz w:val="26"/>
          <w:szCs w:val="26"/>
          <w:lang w:eastAsia="en-US"/>
        </w:rPr>
        <w:t xml:space="preserve"> к Договору)</w:t>
      </w:r>
      <w:r w:rsidR="004D561B" w:rsidRPr="0032773F">
        <w:rPr>
          <w:rFonts w:eastAsia="Calibri"/>
          <w:color w:val="000000" w:themeColor="text1"/>
          <w:spacing w:val="-4"/>
          <w:sz w:val="26"/>
          <w:szCs w:val="26"/>
          <w:lang w:eastAsia="en-US"/>
        </w:rPr>
        <w:t>,</w:t>
      </w:r>
      <w:r w:rsidR="004D561B" w:rsidRPr="0032773F">
        <w:rPr>
          <w:color w:val="000000" w:themeColor="text1"/>
          <w:sz w:val="26"/>
          <w:szCs w:val="26"/>
          <w:lang w:eastAsia="en-US"/>
        </w:rPr>
        <w:t xml:space="preserve"> передаваемых </w:t>
      </w:r>
      <w:r w:rsidR="00FE2AD3" w:rsidRPr="0032773F">
        <w:rPr>
          <w:rFonts w:eastAsia="Calibri"/>
          <w:color w:val="000000" w:themeColor="text1"/>
          <w:spacing w:val="-4"/>
          <w:sz w:val="26"/>
          <w:szCs w:val="26"/>
          <w:lang w:eastAsia="en-US"/>
        </w:rPr>
        <w:t>Подрядчику</w:t>
      </w:r>
      <w:r w:rsidR="004D561B" w:rsidRPr="0032773F">
        <w:rPr>
          <w:rFonts w:eastAsia="Calibri"/>
          <w:color w:val="000000" w:themeColor="text1"/>
          <w:spacing w:val="-4"/>
          <w:sz w:val="26"/>
          <w:szCs w:val="26"/>
          <w:lang w:eastAsia="en-US"/>
        </w:rPr>
        <w:t xml:space="preserve"> по накладной на отпуск материалов (форма М-15)</w:t>
      </w:r>
      <w:r w:rsidR="00AA3506" w:rsidRPr="0032773F">
        <w:rPr>
          <w:rFonts w:eastAsia="Calibri"/>
          <w:color w:val="000000" w:themeColor="text1"/>
          <w:spacing w:val="-4"/>
          <w:sz w:val="26"/>
          <w:szCs w:val="26"/>
          <w:lang w:eastAsia="en-US"/>
        </w:rPr>
        <w:t>. С</w:t>
      </w:r>
      <w:r w:rsidR="003D60BC" w:rsidRPr="0032773F">
        <w:rPr>
          <w:rFonts w:eastAsia="Calibri"/>
          <w:color w:val="000000" w:themeColor="text1"/>
          <w:spacing w:val="-4"/>
          <w:sz w:val="26"/>
          <w:szCs w:val="26"/>
          <w:lang w:eastAsia="en-US"/>
        </w:rPr>
        <w:t>рок</w:t>
      </w:r>
      <w:r w:rsidR="00AA3506" w:rsidRPr="0032773F">
        <w:rPr>
          <w:rFonts w:eastAsia="Calibri"/>
          <w:color w:val="000000" w:themeColor="text1"/>
          <w:spacing w:val="-4"/>
          <w:sz w:val="26"/>
          <w:szCs w:val="26"/>
          <w:lang w:eastAsia="en-US"/>
        </w:rPr>
        <w:t xml:space="preserve"> передачи материалов Генерального подрядчика устанавливается</w:t>
      </w:r>
      <w:r w:rsidR="000B4307" w:rsidRPr="0032773F">
        <w:rPr>
          <w:rFonts w:eastAsia="Calibri"/>
          <w:color w:val="000000" w:themeColor="text1"/>
          <w:spacing w:val="-4"/>
          <w:sz w:val="26"/>
          <w:szCs w:val="26"/>
          <w:lang w:eastAsia="en-US"/>
        </w:rPr>
        <w:t xml:space="preserve"> Спецификацией переда</w:t>
      </w:r>
      <w:r w:rsidR="007D302D" w:rsidRPr="0032773F">
        <w:rPr>
          <w:rFonts w:eastAsia="Calibri"/>
          <w:color w:val="000000" w:themeColor="text1"/>
          <w:spacing w:val="-4"/>
          <w:sz w:val="26"/>
          <w:szCs w:val="26"/>
          <w:lang w:eastAsia="en-US"/>
        </w:rPr>
        <w:t>ваемых материалов (Приложение №6</w:t>
      </w:r>
      <w:r w:rsidR="000B4307" w:rsidRPr="0032773F">
        <w:rPr>
          <w:rFonts w:eastAsia="Calibri"/>
          <w:color w:val="000000" w:themeColor="text1"/>
          <w:spacing w:val="-4"/>
          <w:sz w:val="26"/>
          <w:szCs w:val="26"/>
          <w:lang w:eastAsia="en-US"/>
        </w:rPr>
        <w:t xml:space="preserve"> к Договору).</w:t>
      </w:r>
    </w:p>
    <w:p w14:paraId="7605C491" w14:textId="77777777" w:rsidR="00192C8E" w:rsidRPr="0032773F" w:rsidRDefault="00192C8E" w:rsidP="00C64930">
      <w:pPr>
        <w:pStyle w:val="a4"/>
        <w:numPr>
          <w:ilvl w:val="2"/>
          <w:numId w:val="2"/>
        </w:numPr>
        <w:tabs>
          <w:tab w:val="left" w:pos="1134"/>
        </w:tabs>
        <w:ind w:left="0" w:firstLine="698"/>
        <w:contextualSpacing w:val="0"/>
        <w:rPr>
          <w:color w:val="000000" w:themeColor="text1"/>
          <w:sz w:val="26"/>
          <w:szCs w:val="26"/>
          <w:lang w:eastAsia="en-US"/>
        </w:rPr>
      </w:pPr>
      <w:r w:rsidRPr="0032773F">
        <w:rPr>
          <w:color w:val="000000" w:themeColor="text1"/>
          <w:sz w:val="26"/>
          <w:szCs w:val="26"/>
          <w:lang w:eastAsia="en-US"/>
        </w:rPr>
        <w:t xml:space="preserve">Приступить к исполнению своих обязательств по </w:t>
      </w:r>
      <w:r w:rsidR="00F94B99" w:rsidRPr="0032773F">
        <w:rPr>
          <w:color w:val="000000" w:themeColor="text1"/>
          <w:sz w:val="26"/>
          <w:szCs w:val="26"/>
          <w:lang w:eastAsia="en-US"/>
        </w:rPr>
        <w:t>Договор</w:t>
      </w:r>
      <w:r w:rsidRPr="0032773F">
        <w:rPr>
          <w:color w:val="000000" w:themeColor="text1"/>
          <w:sz w:val="26"/>
          <w:szCs w:val="26"/>
          <w:lang w:eastAsia="en-US"/>
        </w:rPr>
        <w:t>у</w:t>
      </w:r>
      <w:r w:rsidR="00837992" w:rsidRPr="0032773F">
        <w:rPr>
          <w:color w:val="000000" w:themeColor="text1"/>
          <w:sz w:val="26"/>
          <w:szCs w:val="26"/>
          <w:lang w:eastAsia="en-US"/>
        </w:rPr>
        <w:t xml:space="preserve"> с даты</w:t>
      </w:r>
      <w:r w:rsidR="00C64930" w:rsidRPr="0032773F">
        <w:rPr>
          <w:color w:val="000000" w:themeColor="text1"/>
          <w:sz w:val="26"/>
          <w:szCs w:val="26"/>
          <w:lang w:eastAsia="en-US"/>
        </w:rPr>
        <w:t>, следующей за днем поступления на расчетный счет Подрядчика аванса согласно п. 5.4 Договора.</w:t>
      </w:r>
    </w:p>
    <w:p w14:paraId="5652ECC8" w14:textId="77777777" w:rsidR="0001048B" w:rsidRPr="0032773F" w:rsidRDefault="0001048B" w:rsidP="00F110F6">
      <w:pPr>
        <w:pStyle w:val="a4"/>
        <w:numPr>
          <w:ilvl w:val="2"/>
          <w:numId w:val="2"/>
        </w:numPr>
        <w:tabs>
          <w:tab w:val="left" w:pos="709"/>
          <w:tab w:val="left" w:pos="1134"/>
        </w:tabs>
        <w:ind w:left="0" w:firstLine="567"/>
        <w:contextualSpacing w:val="0"/>
        <w:rPr>
          <w:rFonts w:eastAsia="Calibri"/>
          <w:color w:val="000000" w:themeColor="text1"/>
          <w:spacing w:val="-4"/>
          <w:sz w:val="26"/>
          <w:szCs w:val="26"/>
          <w:lang w:eastAsia="en-US"/>
        </w:rPr>
      </w:pPr>
      <w:r w:rsidRPr="0032773F">
        <w:rPr>
          <w:rFonts w:eastAsia="Calibri"/>
          <w:color w:val="000000" w:themeColor="text1"/>
          <w:spacing w:val="-4"/>
          <w:sz w:val="26"/>
          <w:szCs w:val="26"/>
          <w:lang w:eastAsia="en-US"/>
        </w:rPr>
        <w:t xml:space="preserve">Своевременно предоставлять достоверную информацию о ходе исполнения своих </w:t>
      </w:r>
      <w:r w:rsidRPr="0032773F">
        <w:rPr>
          <w:color w:val="000000" w:themeColor="text1"/>
          <w:spacing w:val="-4"/>
          <w:sz w:val="26"/>
          <w:szCs w:val="26"/>
          <w:lang w:eastAsia="en-US"/>
        </w:rPr>
        <w:t>обязательств</w:t>
      </w:r>
      <w:r w:rsidRPr="0032773F">
        <w:rPr>
          <w:rFonts w:eastAsia="Calibri"/>
          <w:color w:val="000000" w:themeColor="text1"/>
          <w:spacing w:val="-4"/>
          <w:sz w:val="26"/>
          <w:szCs w:val="26"/>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w:t>
      </w:r>
      <w:r w:rsidR="004B6095" w:rsidRPr="0032773F">
        <w:rPr>
          <w:rFonts w:eastAsia="Calibri"/>
          <w:color w:val="000000" w:themeColor="text1"/>
          <w:spacing w:val="-4"/>
          <w:sz w:val="26"/>
          <w:szCs w:val="26"/>
          <w:lang w:eastAsia="en-US"/>
        </w:rPr>
        <w:t xml:space="preserve">выполняемых </w:t>
      </w:r>
      <w:r w:rsidR="00D278B6" w:rsidRPr="0032773F">
        <w:rPr>
          <w:rFonts w:eastAsia="Calibri"/>
          <w:color w:val="000000" w:themeColor="text1"/>
          <w:spacing w:val="-4"/>
          <w:sz w:val="26"/>
          <w:szCs w:val="26"/>
          <w:lang w:eastAsia="en-US"/>
        </w:rPr>
        <w:t>Работ</w:t>
      </w:r>
      <w:r w:rsidRPr="0032773F">
        <w:rPr>
          <w:rFonts w:eastAsia="Calibri"/>
          <w:color w:val="000000" w:themeColor="text1"/>
          <w:spacing w:val="-4"/>
          <w:sz w:val="26"/>
          <w:szCs w:val="26"/>
          <w:lang w:eastAsia="en-US"/>
        </w:rPr>
        <w:t>.</w:t>
      </w:r>
    </w:p>
    <w:p w14:paraId="46529A09" w14:textId="77777777" w:rsidR="00A00F9B" w:rsidRPr="0032773F" w:rsidRDefault="00A00F9B" w:rsidP="00F110F6">
      <w:pPr>
        <w:pStyle w:val="a4"/>
        <w:numPr>
          <w:ilvl w:val="2"/>
          <w:numId w:val="2"/>
        </w:numPr>
        <w:tabs>
          <w:tab w:val="left" w:pos="709"/>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 xml:space="preserve">Исполнять полученные в ходе </w:t>
      </w:r>
      <w:r w:rsidR="00B21E75" w:rsidRPr="0032773F">
        <w:rPr>
          <w:rFonts w:eastAsia="Calibri"/>
          <w:color w:val="000000" w:themeColor="text1"/>
          <w:sz w:val="26"/>
          <w:szCs w:val="26"/>
          <w:lang w:eastAsia="en-US"/>
        </w:rPr>
        <w:t xml:space="preserve">выполнения </w:t>
      </w:r>
      <w:r w:rsidR="00D278B6" w:rsidRPr="0032773F">
        <w:rPr>
          <w:rFonts w:eastAsia="Calibri"/>
          <w:color w:val="000000" w:themeColor="text1"/>
          <w:sz w:val="26"/>
          <w:szCs w:val="26"/>
          <w:lang w:eastAsia="en-US"/>
        </w:rPr>
        <w:t xml:space="preserve">Работ </w:t>
      </w:r>
      <w:r w:rsidR="00BA3593" w:rsidRPr="0032773F">
        <w:rPr>
          <w:rFonts w:eastAsia="Calibri"/>
          <w:color w:val="000000" w:themeColor="text1"/>
          <w:sz w:val="26"/>
          <w:szCs w:val="26"/>
          <w:lang w:eastAsia="en-US"/>
        </w:rPr>
        <w:t>указания Генерального подрядчика</w:t>
      </w:r>
      <w:r w:rsidRPr="0032773F">
        <w:rPr>
          <w:rFonts w:eastAsia="Calibri"/>
          <w:color w:val="000000" w:themeColor="text1"/>
          <w:sz w:val="26"/>
          <w:szCs w:val="26"/>
          <w:lang w:eastAsia="en-US"/>
        </w:rPr>
        <w:t>.</w:t>
      </w:r>
    </w:p>
    <w:p w14:paraId="69EC1BE4" w14:textId="77777777" w:rsidR="00863D4A" w:rsidRPr="0032773F" w:rsidRDefault="004D561B" w:rsidP="00F110F6">
      <w:pPr>
        <w:pStyle w:val="a4"/>
        <w:tabs>
          <w:tab w:val="left" w:pos="567"/>
        </w:tabs>
        <w:ind w:left="0" w:firstLine="567"/>
        <w:contextualSpacing w:val="0"/>
        <w:rPr>
          <w:color w:val="000000" w:themeColor="text1"/>
          <w:sz w:val="26"/>
          <w:szCs w:val="26"/>
          <w:lang w:eastAsia="en-US"/>
        </w:rPr>
      </w:pPr>
      <w:r w:rsidRPr="0032773F">
        <w:rPr>
          <w:rFonts w:eastAsia="Calibri"/>
          <w:color w:val="000000" w:themeColor="text1"/>
          <w:sz w:val="26"/>
          <w:szCs w:val="26"/>
          <w:lang w:eastAsia="en-US"/>
        </w:rPr>
        <w:t>3.2.</w:t>
      </w:r>
      <w:r w:rsidR="00F110F6" w:rsidRPr="0032773F">
        <w:rPr>
          <w:rFonts w:eastAsia="Calibri"/>
          <w:color w:val="000000" w:themeColor="text1"/>
          <w:sz w:val="26"/>
          <w:szCs w:val="26"/>
          <w:lang w:eastAsia="en-US"/>
        </w:rPr>
        <w:t>6</w:t>
      </w:r>
      <w:r w:rsidR="00863D4A" w:rsidRPr="0032773F">
        <w:rPr>
          <w:rFonts w:eastAsia="Calibri"/>
          <w:color w:val="000000" w:themeColor="text1"/>
          <w:sz w:val="26"/>
          <w:szCs w:val="26"/>
          <w:lang w:eastAsia="en-US"/>
        </w:rPr>
        <w:t xml:space="preserve">. </w:t>
      </w:r>
      <w:proofErr w:type="gramStart"/>
      <w:r w:rsidR="00CC764F" w:rsidRPr="0032773F">
        <w:rPr>
          <w:rFonts w:eastAsia="Calibri"/>
          <w:color w:val="000000" w:themeColor="text1"/>
          <w:sz w:val="26"/>
          <w:szCs w:val="26"/>
          <w:lang w:eastAsia="en-US"/>
        </w:rPr>
        <w:t>Использ</w:t>
      </w:r>
      <w:r w:rsidR="007326BC" w:rsidRPr="0032773F">
        <w:rPr>
          <w:rFonts w:eastAsia="Calibri"/>
          <w:color w:val="000000" w:themeColor="text1"/>
          <w:sz w:val="26"/>
          <w:szCs w:val="26"/>
          <w:lang w:eastAsia="en-US"/>
        </w:rPr>
        <w:t>овать предоставленный Генеральным подрядчиком</w:t>
      </w:r>
      <w:r w:rsidR="00CC764F" w:rsidRPr="0032773F">
        <w:rPr>
          <w:rFonts w:eastAsia="Calibri"/>
          <w:color w:val="000000" w:themeColor="text1"/>
          <w:sz w:val="26"/>
          <w:szCs w:val="26"/>
          <w:lang w:eastAsia="en-US"/>
        </w:rPr>
        <w:t xml:space="preserve"> материал экономно и расчетливо</w:t>
      </w:r>
      <w:r w:rsidR="004B6095" w:rsidRPr="0032773F">
        <w:rPr>
          <w:rFonts w:eastAsia="Calibri"/>
          <w:color w:val="000000" w:themeColor="text1"/>
          <w:sz w:val="26"/>
          <w:szCs w:val="26"/>
          <w:lang w:eastAsia="en-US"/>
        </w:rPr>
        <w:t xml:space="preserve">, </w:t>
      </w:r>
      <w:r w:rsidR="00B21E75" w:rsidRPr="0032773F">
        <w:rPr>
          <w:rFonts w:eastAsia="Calibri"/>
          <w:color w:val="000000" w:themeColor="text1"/>
          <w:sz w:val="26"/>
          <w:szCs w:val="26"/>
          <w:lang w:eastAsia="en-US"/>
        </w:rPr>
        <w:t xml:space="preserve">после окончания выполнения </w:t>
      </w:r>
      <w:r w:rsidR="00D278B6" w:rsidRPr="0032773F">
        <w:rPr>
          <w:rFonts w:eastAsia="Calibri"/>
          <w:color w:val="000000" w:themeColor="text1"/>
          <w:sz w:val="26"/>
          <w:szCs w:val="26"/>
          <w:lang w:eastAsia="en-US"/>
        </w:rPr>
        <w:t>Работ</w:t>
      </w:r>
      <w:r w:rsidR="00183795" w:rsidRPr="0032773F">
        <w:rPr>
          <w:rFonts w:eastAsia="Calibri"/>
          <w:color w:val="000000" w:themeColor="text1"/>
          <w:sz w:val="26"/>
          <w:szCs w:val="26"/>
          <w:lang w:eastAsia="en-US"/>
        </w:rPr>
        <w:t>, совместно с актом о приемке</w:t>
      </w:r>
      <w:r w:rsidR="000515E0" w:rsidRPr="0032773F">
        <w:rPr>
          <w:rFonts w:eastAsia="Calibri"/>
          <w:color w:val="000000" w:themeColor="text1"/>
          <w:sz w:val="26"/>
          <w:szCs w:val="26"/>
          <w:lang w:eastAsia="en-US"/>
        </w:rPr>
        <w:t xml:space="preserve"> выполненных </w:t>
      </w:r>
      <w:r w:rsidR="00D278B6" w:rsidRPr="0032773F">
        <w:rPr>
          <w:rFonts w:eastAsia="Calibri"/>
          <w:color w:val="000000" w:themeColor="text1"/>
          <w:sz w:val="26"/>
          <w:szCs w:val="26"/>
          <w:lang w:eastAsia="en-US"/>
        </w:rPr>
        <w:t xml:space="preserve">Работ </w:t>
      </w:r>
      <w:r w:rsidR="000515E0" w:rsidRPr="0032773F">
        <w:rPr>
          <w:rFonts w:eastAsia="Calibri"/>
          <w:color w:val="000000" w:themeColor="text1"/>
          <w:sz w:val="26"/>
          <w:szCs w:val="26"/>
          <w:lang w:eastAsia="en-US"/>
        </w:rPr>
        <w:t>(по форме КС-2),</w:t>
      </w:r>
      <w:r w:rsidR="007326BC" w:rsidRPr="0032773F">
        <w:rPr>
          <w:rFonts w:eastAsia="Calibri"/>
          <w:color w:val="000000" w:themeColor="text1"/>
          <w:sz w:val="26"/>
          <w:szCs w:val="26"/>
          <w:lang w:eastAsia="en-US"/>
        </w:rPr>
        <w:t xml:space="preserve"> представить Генеральному подрядчику</w:t>
      </w:r>
      <w:r w:rsidR="00CC764F" w:rsidRPr="0032773F">
        <w:rPr>
          <w:rFonts w:eastAsia="Calibri"/>
          <w:color w:val="000000" w:themeColor="text1"/>
          <w:sz w:val="26"/>
          <w:szCs w:val="26"/>
          <w:lang w:eastAsia="en-US"/>
        </w:rPr>
        <w:t xml:space="preserve"> Отчет об использовании м</w:t>
      </w:r>
      <w:r w:rsidR="007326BC" w:rsidRPr="0032773F">
        <w:rPr>
          <w:rFonts w:eastAsia="Calibri"/>
          <w:color w:val="000000" w:themeColor="text1"/>
          <w:sz w:val="26"/>
          <w:szCs w:val="26"/>
          <w:lang w:eastAsia="en-US"/>
        </w:rPr>
        <w:t>атериалов, переданных Генеральным подрядчиком</w:t>
      </w:r>
      <w:r w:rsidR="00CC764F" w:rsidRPr="0032773F">
        <w:rPr>
          <w:rFonts w:eastAsia="Calibri"/>
          <w:color w:val="000000" w:themeColor="text1"/>
          <w:sz w:val="26"/>
          <w:szCs w:val="26"/>
          <w:lang w:eastAsia="en-US"/>
        </w:rPr>
        <w:t xml:space="preserve"> (Приложение №</w:t>
      </w:r>
      <w:r w:rsidR="00D76BB0" w:rsidRPr="0032773F">
        <w:rPr>
          <w:rFonts w:eastAsia="Calibri"/>
          <w:color w:val="000000" w:themeColor="text1"/>
          <w:sz w:val="26"/>
          <w:szCs w:val="26"/>
          <w:lang w:eastAsia="en-US"/>
        </w:rPr>
        <w:t xml:space="preserve"> </w:t>
      </w:r>
      <w:r w:rsidR="00A6729F" w:rsidRPr="0032773F">
        <w:rPr>
          <w:rFonts w:eastAsia="Calibri"/>
          <w:color w:val="000000" w:themeColor="text1"/>
          <w:sz w:val="26"/>
          <w:szCs w:val="26"/>
          <w:lang w:eastAsia="en-US"/>
        </w:rPr>
        <w:t>7</w:t>
      </w:r>
      <w:r w:rsidR="00CE7A0E" w:rsidRPr="0032773F">
        <w:rPr>
          <w:rFonts w:eastAsia="Calibri"/>
          <w:color w:val="000000" w:themeColor="text1"/>
          <w:sz w:val="26"/>
          <w:szCs w:val="26"/>
          <w:lang w:eastAsia="en-US"/>
        </w:rPr>
        <w:t xml:space="preserve"> к Договору</w:t>
      </w:r>
      <w:r w:rsidR="00CC764F" w:rsidRPr="0032773F">
        <w:rPr>
          <w:rFonts w:eastAsia="Calibri"/>
          <w:color w:val="000000" w:themeColor="text1"/>
          <w:sz w:val="26"/>
          <w:szCs w:val="26"/>
          <w:lang w:eastAsia="en-US"/>
        </w:rPr>
        <w:t>), а также возвратить ос</w:t>
      </w:r>
      <w:r w:rsidR="007326BC" w:rsidRPr="0032773F">
        <w:rPr>
          <w:rFonts w:eastAsia="Calibri"/>
          <w:color w:val="000000" w:themeColor="text1"/>
          <w:sz w:val="26"/>
          <w:szCs w:val="26"/>
          <w:lang w:eastAsia="en-US"/>
        </w:rPr>
        <w:t>таток, либо с согласия Генерального подрядчика</w:t>
      </w:r>
      <w:r w:rsidR="00CC764F" w:rsidRPr="0032773F">
        <w:rPr>
          <w:rFonts w:eastAsia="Calibri"/>
          <w:color w:val="000000" w:themeColor="text1"/>
          <w:sz w:val="26"/>
          <w:szCs w:val="26"/>
          <w:lang w:eastAsia="en-US"/>
        </w:rPr>
        <w:t xml:space="preserve"> уменьшить </w:t>
      </w:r>
      <w:r w:rsidR="004B6095" w:rsidRPr="0032773F">
        <w:rPr>
          <w:rFonts w:eastAsia="Calibri"/>
          <w:color w:val="000000" w:themeColor="text1"/>
          <w:sz w:val="26"/>
          <w:szCs w:val="26"/>
          <w:lang w:eastAsia="en-US"/>
        </w:rPr>
        <w:t xml:space="preserve">расчет </w:t>
      </w:r>
      <w:r w:rsidR="00DE4F7D" w:rsidRPr="0032773F">
        <w:rPr>
          <w:rFonts w:eastAsia="Calibri"/>
          <w:color w:val="000000" w:themeColor="text1"/>
          <w:sz w:val="26"/>
          <w:szCs w:val="26"/>
          <w:lang w:eastAsia="en-US"/>
        </w:rPr>
        <w:t xml:space="preserve">за </w:t>
      </w:r>
      <w:r w:rsidR="004B6095" w:rsidRPr="0032773F">
        <w:rPr>
          <w:rFonts w:eastAsia="Calibri"/>
          <w:color w:val="000000" w:themeColor="text1"/>
          <w:sz w:val="26"/>
          <w:szCs w:val="26"/>
          <w:lang w:eastAsia="en-US"/>
        </w:rPr>
        <w:t>выполнен</w:t>
      </w:r>
      <w:r w:rsidR="00DE4F7D" w:rsidRPr="0032773F">
        <w:rPr>
          <w:rFonts w:eastAsia="Calibri"/>
          <w:color w:val="000000" w:themeColor="text1"/>
          <w:sz w:val="26"/>
          <w:szCs w:val="26"/>
          <w:lang w:eastAsia="en-US"/>
        </w:rPr>
        <w:t>ные</w:t>
      </w:r>
      <w:r w:rsidR="004B6095" w:rsidRPr="0032773F">
        <w:rPr>
          <w:rFonts w:eastAsia="Calibri"/>
          <w:color w:val="000000" w:themeColor="text1"/>
          <w:sz w:val="26"/>
          <w:szCs w:val="26"/>
          <w:lang w:eastAsia="en-US"/>
        </w:rPr>
        <w:t xml:space="preserve"> </w:t>
      </w:r>
      <w:r w:rsidR="00D278B6" w:rsidRPr="0032773F">
        <w:rPr>
          <w:rFonts w:eastAsia="Calibri"/>
          <w:color w:val="000000" w:themeColor="text1"/>
          <w:sz w:val="26"/>
          <w:szCs w:val="26"/>
          <w:lang w:eastAsia="en-US"/>
        </w:rPr>
        <w:t xml:space="preserve">Работы </w:t>
      </w:r>
      <w:r w:rsidR="00CC764F" w:rsidRPr="0032773F">
        <w:rPr>
          <w:rFonts w:eastAsia="Calibri"/>
          <w:color w:val="000000" w:themeColor="text1"/>
          <w:sz w:val="26"/>
          <w:szCs w:val="26"/>
          <w:lang w:eastAsia="en-US"/>
        </w:rPr>
        <w:t xml:space="preserve">с учетом </w:t>
      </w:r>
      <w:r w:rsidR="00DE4F7D" w:rsidRPr="0032773F">
        <w:rPr>
          <w:rFonts w:eastAsia="Calibri"/>
          <w:color w:val="000000" w:themeColor="text1"/>
          <w:sz w:val="26"/>
          <w:szCs w:val="26"/>
          <w:lang w:eastAsia="en-US"/>
        </w:rPr>
        <w:t>цены</w:t>
      </w:r>
      <w:r w:rsidR="00CC764F" w:rsidRPr="0032773F">
        <w:rPr>
          <w:rFonts w:eastAsia="Calibri"/>
          <w:color w:val="000000" w:themeColor="text1"/>
          <w:sz w:val="26"/>
          <w:szCs w:val="26"/>
          <w:lang w:eastAsia="en-US"/>
        </w:rPr>
        <w:t xml:space="preserve"> остающегося у </w:t>
      </w:r>
      <w:r w:rsidR="00FE2AD3" w:rsidRPr="0032773F">
        <w:rPr>
          <w:rFonts w:eastAsia="Calibri"/>
          <w:color w:val="000000" w:themeColor="text1"/>
          <w:sz w:val="26"/>
          <w:szCs w:val="26"/>
          <w:lang w:eastAsia="en-US"/>
        </w:rPr>
        <w:t>Подрядчика</w:t>
      </w:r>
      <w:r w:rsidR="00CC764F" w:rsidRPr="0032773F">
        <w:rPr>
          <w:rFonts w:eastAsia="Calibri"/>
          <w:color w:val="000000" w:themeColor="text1"/>
          <w:sz w:val="26"/>
          <w:szCs w:val="26"/>
          <w:lang w:eastAsia="en-US"/>
        </w:rPr>
        <w:t xml:space="preserve"> неиспользованного материала</w:t>
      </w:r>
      <w:r w:rsidR="00705910" w:rsidRPr="0032773F">
        <w:rPr>
          <w:rFonts w:eastAsia="Calibri"/>
          <w:color w:val="000000" w:themeColor="text1"/>
          <w:sz w:val="26"/>
          <w:szCs w:val="26"/>
          <w:lang w:eastAsia="en-US"/>
        </w:rPr>
        <w:t>.</w:t>
      </w:r>
      <w:proofErr w:type="gramEnd"/>
      <w:r w:rsidR="00705910" w:rsidRPr="0032773F">
        <w:rPr>
          <w:rFonts w:eastAsia="Calibri"/>
          <w:color w:val="000000" w:themeColor="text1"/>
          <w:sz w:val="26"/>
          <w:szCs w:val="26"/>
          <w:lang w:eastAsia="en-US"/>
        </w:rPr>
        <w:t xml:space="preserve"> В случае </w:t>
      </w:r>
      <w:proofErr w:type="spellStart"/>
      <w:r w:rsidR="00705910" w:rsidRPr="0032773F">
        <w:rPr>
          <w:rFonts w:eastAsia="Calibri"/>
          <w:color w:val="000000" w:themeColor="text1"/>
          <w:sz w:val="26"/>
          <w:szCs w:val="26"/>
          <w:lang w:eastAsia="en-US"/>
        </w:rPr>
        <w:t>непредоставления</w:t>
      </w:r>
      <w:proofErr w:type="spellEnd"/>
      <w:r w:rsidR="00705910" w:rsidRPr="0032773F">
        <w:rPr>
          <w:rFonts w:eastAsia="Calibri"/>
          <w:color w:val="000000" w:themeColor="text1"/>
          <w:sz w:val="26"/>
          <w:szCs w:val="26"/>
          <w:lang w:eastAsia="en-US"/>
        </w:rPr>
        <w:t xml:space="preserve"> Подрядчиком</w:t>
      </w:r>
      <w:r w:rsidR="00925470" w:rsidRPr="0032773F">
        <w:rPr>
          <w:rFonts w:ascii="Calibri" w:eastAsia="Calibri" w:hAnsi="Calibri"/>
          <w:color w:val="000000" w:themeColor="text1"/>
          <w:sz w:val="26"/>
          <w:szCs w:val="26"/>
          <w:lang w:eastAsia="en-US"/>
        </w:rPr>
        <w:t xml:space="preserve"> </w:t>
      </w:r>
      <w:r w:rsidR="00925470" w:rsidRPr="0032773F">
        <w:rPr>
          <w:rFonts w:eastAsia="Calibri"/>
          <w:color w:val="000000" w:themeColor="text1"/>
          <w:sz w:val="26"/>
          <w:szCs w:val="26"/>
          <w:lang w:eastAsia="en-US"/>
        </w:rPr>
        <w:t>Отчет</w:t>
      </w:r>
      <w:r w:rsidR="00705910" w:rsidRPr="0032773F">
        <w:rPr>
          <w:rFonts w:eastAsia="Calibri"/>
          <w:color w:val="000000" w:themeColor="text1"/>
          <w:sz w:val="26"/>
          <w:szCs w:val="26"/>
          <w:lang w:eastAsia="en-US"/>
        </w:rPr>
        <w:t>а</w:t>
      </w:r>
      <w:r w:rsidR="00925470" w:rsidRPr="0032773F">
        <w:rPr>
          <w:rFonts w:eastAsia="Calibri"/>
          <w:color w:val="000000" w:themeColor="text1"/>
          <w:sz w:val="26"/>
          <w:szCs w:val="26"/>
          <w:lang w:eastAsia="en-US"/>
        </w:rPr>
        <w:t xml:space="preserve"> об использовании материалов, переданных Генеральным подрядчиком</w:t>
      </w:r>
      <w:r w:rsidR="007A1F23" w:rsidRPr="0032773F">
        <w:rPr>
          <w:rFonts w:eastAsia="Calibri"/>
          <w:color w:val="000000" w:themeColor="text1"/>
          <w:sz w:val="26"/>
          <w:szCs w:val="26"/>
          <w:lang w:eastAsia="en-US"/>
        </w:rPr>
        <w:t>,</w:t>
      </w:r>
      <w:r w:rsidR="00705910" w:rsidRPr="0032773F">
        <w:rPr>
          <w:rFonts w:eastAsia="Calibri"/>
          <w:color w:val="000000" w:themeColor="text1"/>
          <w:sz w:val="26"/>
          <w:szCs w:val="26"/>
          <w:lang w:eastAsia="en-US"/>
        </w:rPr>
        <w:t xml:space="preserve"> и/или не возврата остатка материалов</w:t>
      </w:r>
      <w:r w:rsidR="00925470" w:rsidRPr="0032773F">
        <w:rPr>
          <w:rFonts w:eastAsia="Calibri"/>
          <w:color w:val="000000" w:themeColor="text1"/>
          <w:sz w:val="26"/>
          <w:szCs w:val="26"/>
          <w:lang w:eastAsia="en-US"/>
        </w:rPr>
        <w:t xml:space="preserve">, Генеральный подрядчик вправе удержать цену материала из расчета за выполненные </w:t>
      </w:r>
      <w:r w:rsidR="00D278B6" w:rsidRPr="0032773F">
        <w:rPr>
          <w:rFonts w:eastAsia="Calibri"/>
          <w:color w:val="000000" w:themeColor="text1"/>
          <w:sz w:val="26"/>
          <w:szCs w:val="26"/>
          <w:lang w:eastAsia="en-US"/>
        </w:rPr>
        <w:t>Работы</w:t>
      </w:r>
      <w:r w:rsidR="00925470" w:rsidRPr="0032773F">
        <w:rPr>
          <w:rFonts w:eastAsia="Calibri"/>
          <w:color w:val="000000" w:themeColor="text1"/>
          <w:sz w:val="26"/>
          <w:szCs w:val="26"/>
          <w:lang w:eastAsia="en-US"/>
        </w:rPr>
        <w:t xml:space="preserve">. </w:t>
      </w:r>
    </w:p>
    <w:p w14:paraId="21F6E4C1" w14:textId="77777777" w:rsidR="005F49A0" w:rsidRPr="0032773F" w:rsidRDefault="008F40D9" w:rsidP="00F110F6">
      <w:pPr>
        <w:pStyle w:val="a4"/>
        <w:tabs>
          <w:tab w:val="left" w:pos="567"/>
        </w:tabs>
        <w:ind w:left="0" w:firstLine="567"/>
        <w:contextualSpacing w:val="0"/>
        <w:rPr>
          <w:color w:val="000000" w:themeColor="text1"/>
          <w:sz w:val="26"/>
          <w:szCs w:val="26"/>
          <w:lang w:eastAsia="en-US"/>
        </w:rPr>
      </w:pPr>
      <w:r w:rsidRPr="0032773F">
        <w:rPr>
          <w:color w:val="000000" w:themeColor="text1"/>
          <w:sz w:val="26"/>
          <w:szCs w:val="26"/>
          <w:lang w:eastAsia="en-US"/>
        </w:rPr>
        <w:t>3.2.</w:t>
      </w:r>
      <w:r w:rsidR="00F110F6" w:rsidRPr="0032773F">
        <w:rPr>
          <w:color w:val="000000" w:themeColor="text1"/>
          <w:sz w:val="26"/>
          <w:szCs w:val="26"/>
          <w:lang w:eastAsia="en-US"/>
        </w:rPr>
        <w:t>7</w:t>
      </w:r>
      <w:r w:rsidR="00863D4A" w:rsidRPr="0032773F">
        <w:rPr>
          <w:color w:val="000000" w:themeColor="text1"/>
          <w:sz w:val="26"/>
          <w:szCs w:val="26"/>
          <w:lang w:eastAsia="en-US"/>
        </w:rPr>
        <w:t xml:space="preserve">. </w:t>
      </w:r>
      <w:proofErr w:type="gramStart"/>
      <w:r w:rsidR="005F49A0" w:rsidRPr="0032773F">
        <w:rPr>
          <w:color w:val="000000" w:themeColor="text1"/>
          <w:sz w:val="26"/>
          <w:szCs w:val="26"/>
          <w:lang w:eastAsia="en-US"/>
        </w:rPr>
        <w:t xml:space="preserve">Обеспечить соответствие </w:t>
      </w:r>
      <w:r w:rsidR="00B21E75" w:rsidRPr="0032773F">
        <w:rPr>
          <w:color w:val="000000" w:themeColor="text1"/>
          <w:sz w:val="26"/>
          <w:szCs w:val="26"/>
          <w:lang w:eastAsia="en-US"/>
        </w:rPr>
        <w:t xml:space="preserve">выполняемых </w:t>
      </w:r>
      <w:r w:rsidR="00D278B6" w:rsidRPr="0032773F">
        <w:rPr>
          <w:color w:val="000000" w:themeColor="text1"/>
          <w:sz w:val="26"/>
          <w:szCs w:val="26"/>
          <w:lang w:eastAsia="en-US"/>
        </w:rPr>
        <w:t xml:space="preserve">Работ </w:t>
      </w:r>
      <w:r w:rsidR="005F49A0" w:rsidRPr="0032773F">
        <w:rPr>
          <w:color w:val="000000" w:themeColor="text1"/>
          <w:sz w:val="26"/>
          <w:szCs w:val="26"/>
          <w:lang w:eastAsia="en-US"/>
        </w:rPr>
        <w:t xml:space="preserve">установленным настоящим </w:t>
      </w:r>
      <w:r w:rsidR="00F94B99" w:rsidRPr="0032773F">
        <w:rPr>
          <w:color w:val="000000" w:themeColor="text1"/>
          <w:sz w:val="26"/>
          <w:szCs w:val="26"/>
          <w:lang w:eastAsia="en-US"/>
        </w:rPr>
        <w:t>Договор</w:t>
      </w:r>
      <w:r w:rsidR="005F49A0" w:rsidRPr="0032773F">
        <w:rPr>
          <w:color w:val="000000" w:themeColor="text1"/>
          <w:sz w:val="26"/>
          <w:szCs w:val="26"/>
          <w:lang w:eastAsia="en-US"/>
        </w:rPr>
        <w:t xml:space="preserve">ом требованиям, </w:t>
      </w:r>
      <w:r w:rsidR="00FD5EC9" w:rsidRPr="0032773F">
        <w:rPr>
          <w:color w:val="000000" w:themeColor="text1"/>
          <w:sz w:val="26"/>
          <w:szCs w:val="26"/>
          <w:lang w:eastAsia="en-US"/>
        </w:rPr>
        <w:t xml:space="preserve">в том числе </w:t>
      </w:r>
      <w:r w:rsidR="005F49A0" w:rsidRPr="0032773F">
        <w:rPr>
          <w:color w:val="000000" w:themeColor="text1"/>
          <w:sz w:val="26"/>
          <w:szCs w:val="26"/>
          <w:lang w:eastAsia="en-US"/>
        </w:rPr>
        <w:t>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w:t>
      </w:r>
      <w:r w:rsidR="00A254F4" w:rsidRPr="0032773F">
        <w:rPr>
          <w:color w:val="000000" w:themeColor="text1"/>
          <w:sz w:val="26"/>
          <w:szCs w:val="26"/>
          <w:lang w:eastAsia="en-US"/>
        </w:rPr>
        <w:t>тельством Российской Федерации.</w:t>
      </w:r>
      <w:proofErr w:type="gramEnd"/>
    </w:p>
    <w:p w14:paraId="17B27B4F" w14:textId="77777777" w:rsidR="009D6952" w:rsidRPr="0032773F" w:rsidRDefault="00F110F6" w:rsidP="00F110F6">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3.2.8</w:t>
      </w:r>
      <w:r w:rsidR="00863D4A" w:rsidRPr="0032773F">
        <w:rPr>
          <w:rFonts w:eastAsia="Calibri"/>
          <w:color w:val="000000" w:themeColor="text1"/>
          <w:sz w:val="26"/>
          <w:szCs w:val="26"/>
          <w:lang w:eastAsia="en-US"/>
        </w:rPr>
        <w:t xml:space="preserve">. </w:t>
      </w:r>
      <w:r w:rsidR="00A21533" w:rsidRPr="0032773F">
        <w:rPr>
          <w:rFonts w:eastAsia="Calibri"/>
          <w:color w:val="000000" w:themeColor="text1"/>
          <w:sz w:val="26"/>
          <w:szCs w:val="26"/>
          <w:lang w:eastAsia="en-US"/>
        </w:rPr>
        <w:t>Обеспечить</w:t>
      </w:r>
      <w:r w:rsidR="007326BC" w:rsidRPr="0032773F">
        <w:rPr>
          <w:rFonts w:eastAsia="Calibri"/>
          <w:color w:val="000000" w:themeColor="text1"/>
          <w:sz w:val="26"/>
          <w:szCs w:val="26"/>
          <w:lang w:eastAsia="en-US"/>
        </w:rPr>
        <w:t xml:space="preserve"> сохранность имущества Генерального подрядчика</w:t>
      </w:r>
      <w:r w:rsidR="00A21533" w:rsidRPr="0032773F">
        <w:rPr>
          <w:rFonts w:eastAsia="Calibri"/>
          <w:color w:val="000000" w:themeColor="text1"/>
          <w:sz w:val="26"/>
          <w:szCs w:val="26"/>
          <w:lang w:eastAsia="en-US"/>
        </w:rPr>
        <w:t xml:space="preserve"> и третьих лиц в мест</w:t>
      </w:r>
      <w:proofErr w:type="gramStart"/>
      <w:r w:rsidR="00A21533" w:rsidRPr="0032773F">
        <w:rPr>
          <w:rFonts w:eastAsia="Calibri"/>
          <w:color w:val="000000" w:themeColor="text1"/>
          <w:sz w:val="26"/>
          <w:szCs w:val="26"/>
          <w:lang w:eastAsia="en-US"/>
        </w:rPr>
        <w:t>е(</w:t>
      </w:r>
      <w:proofErr w:type="gramEnd"/>
      <w:r w:rsidR="00A21533" w:rsidRPr="0032773F">
        <w:rPr>
          <w:rFonts w:eastAsia="Calibri"/>
          <w:color w:val="000000" w:themeColor="text1"/>
          <w:sz w:val="26"/>
          <w:szCs w:val="26"/>
          <w:lang w:eastAsia="en-US"/>
        </w:rPr>
        <w:t xml:space="preserve">-ах) </w:t>
      </w:r>
      <w:r w:rsidR="004B6095" w:rsidRPr="0032773F">
        <w:rPr>
          <w:rFonts w:eastAsia="Calibri"/>
          <w:color w:val="000000" w:themeColor="text1"/>
          <w:sz w:val="26"/>
          <w:szCs w:val="26"/>
          <w:lang w:eastAsia="en-US"/>
        </w:rPr>
        <w:t xml:space="preserve">выполнения </w:t>
      </w:r>
      <w:r w:rsidR="00D278B6" w:rsidRPr="0032773F">
        <w:rPr>
          <w:rFonts w:eastAsia="Calibri"/>
          <w:color w:val="000000" w:themeColor="text1"/>
          <w:sz w:val="26"/>
          <w:szCs w:val="26"/>
          <w:lang w:eastAsia="en-US"/>
        </w:rPr>
        <w:t>Работ</w:t>
      </w:r>
      <w:r w:rsidR="00A21533" w:rsidRPr="0032773F">
        <w:rPr>
          <w:rFonts w:eastAsia="Calibri"/>
          <w:color w:val="000000" w:themeColor="text1"/>
          <w:sz w:val="26"/>
          <w:szCs w:val="26"/>
          <w:lang w:eastAsia="en-US"/>
        </w:rPr>
        <w:t>.</w:t>
      </w:r>
    </w:p>
    <w:p w14:paraId="35314C35" w14:textId="77777777" w:rsidR="00192C8E" w:rsidRPr="0032773F" w:rsidRDefault="00F110F6" w:rsidP="00F110F6">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3.2.9</w:t>
      </w:r>
      <w:r w:rsidR="00863D4A" w:rsidRPr="0032773F">
        <w:rPr>
          <w:rFonts w:eastAsia="Calibri"/>
          <w:color w:val="000000" w:themeColor="text1"/>
          <w:sz w:val="26"/>
          <w:szCs w:val="26"/>
          <w:lang w:eastAsia="en-US"/>
        </w:rPr>
        <w:t xml:space="preserve">. </w:t>
      </w:r>
      <w:r w:rsidR="001D5597" w:rsidRPr="0032773F">
        <w:rPr>
          <w:rFonts w:eastAsia="Calibri"/>
          <w:color w:val="000000" w:themeColor="text1"/>
          <w:sz w:val="26"/>
          <w:szCs w:val="26"/>
          <w:lang w:eastAsia="en-US"/>
        </w:rPr>
        <w:t>Обеспечить с</w:t>
      </w:r>
      <w:r w:rsidR="007326BC" w:rsidRPr="0032773F">
        <w:rPr>
          <w:rFonts w:eastAsia="Calibri"/>
          <w:color w:val="000000" w:themeColor="text1"/>
          <w:sz w:val="26"/>
          <w:szCs w:val="26"/>
          <w:lang w:eastAsia="en-US"/>
        </w:rPr>
        <w:t>охранность принятой от Генерального подрядчика</w:t>
      </w:r>
      <w:r w:rsidR="001D5597" w:rsidRPr="0032773F">
        <w:rPr>
          <w:rFonts w:eastAsia="Calibri"/>
          <w:color w:val="000000" w:themeColor="text1"/>
          <w:sz w:val="26"/>
          <w:szCs w:val="26"/>
          <w:lang w:eastAsia="en-US"/>
        </w:rPr>
        <w:t xml:space="preserve"> технической документации, при условии ее получения, и возвратить ее в полном объеме по окончании </w:t>
      </w:r>
      <w:r w:rsidR="004B6095" w:rsidRPr="0032773F">
        <w:rPr>
          <w:rFonts w:eastAsia="Calibri"/>
          <w:color w:val="000000" w:themeColor="text1"/>
          <w:sz w:val="26"/>
          <w:szCs w:val="26"/>
          <w:lang w:eastAsia="en-US"/>
        </w:rPr>
        <w:t xml:space="preserve">выполнения </w:t>
      </w:r>
      <w:r w:rsidR="00D278B6" w:rsidRPr="0032773F">
        <w:rPr>
          <w:rFonts w:eastAsia="Calibri"/>
          <w:color w:val="000000" w:themeColor="text1"/>
          <w:sz w:val="26"/>
          <w:szCs w:val="26"/>
          <w:lang w:eastAsia="en-US"/>
        </w:rPr>
        <w:t>Работ</w:t>
      </w:r>
      <w:r w:rsidR="009A5BEC" w:rsidRPr="0032773F">
        <w:rPr>
          <w:rFonts w:eastAsia="Calibri"/>
          <w:color w:val="000000" w:themeColor="text1"/>
          <w:sz w:val="26"/>
          <w:szCs w:val="26"/>
          <w:lang w:eastAsia="en-US"/>
        </w:rPr>
        <w:t xml:space="preserve"> или в течение 5 дней при расторжении Договора</w:t>
      </w:r>
      <w:r w:rsidR="005822F7" w:rsidRPr="0032773F">
        <w:rPr>
          <w:rFonts w:eastAsia="Calibri"/>
          <w:color w:val="000000" w:themeColor="text1"/>
          <w:sz w:val="26"/>
          <w:szCs w:val="26"/>
          <w:lang w:eastAsia="en-US"/>
        </w:rPr>
        <w:t>.</w:t>
      </w:r>
    </w:p>
    <w:p w14:paraId="3F45642C" w14:textId="77777777" w:rsidR="003C70DD" w:rsidRPr="0032773F" w:rsidRDefault="00F110F6" w:rsidP="00F110F6">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3.2.10</w:t>
      </w:r>
      <w:r w:rsidR="00863D4A" w:rsidRPr="0032773F">
        <w:rPr>
          <w:rFonts w:eastAsia="Calibri"/>
          <w:color w:val="000000" w:themeColor="text1"/>
          <w:sz w:val="26"/>
          <w:szCs w:val="26"/>
          <w:lang w:eastAsia="en-US"/>
        </w:rPr>
        <w:t xml:space="preserve">. </w:t>
      </w:r>
      <w:r w:rsidR="003C70DD" w:rsidRPr="0032773F">
        <w:rPr>
          <w:rFonts w:eastAsia="Calibri"/>
          <w:color w:val="000000" w:themeColor="text1"/>
          <w:sz w:val="26"/>
          <w:szCs w:val="26"/>
          <w:lang w:eastAsia="en-US"/>
        </w:rPr>
        <w:t xml:space="preserve">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6420BA6F" w14:textId="77777777" w:rsidR="004E79FA" w:rsidRPr="0032773F" w:rsidRDefault="00F110F6" w:rsidP="00F110F6">
      <w:pPr>
        <w:pStyle w:val="a4"/>
        <w:tabs>
          <w:tab w:val="left" w:pos="567"/>
          <w:tab w:val="left" w:pos="1134"/>
        </w:tabs>
        <w:ind w:left="0" w:firstLine="567"/>
        <w:contextualSpacing w:val="0"/>
        <w:rPr>
          <w:bCs/>
          <w:color w:val="000000" w:themeColor="text1"/>
          <w:sz w:val="26"/>
          <w:szCs w:val="26"/>
        </w:rPr>
      </w:pPr>
      <w:r w:rsidRPr="0032773F">
        <w:rPr>
          <w:bCs/>
          <w:color w:val="000000" w:themeColor="text1"/>
          <w:sz w:val="26"/>
          <w:szCs w:val="26"/>
        </w:rPr>
        <w:t>3.2.11</w:t>
      </w:r>
      <w:r w:rsidR="003C70DD" w:rsidRPr="0032773F">
        <w:rPr>
          <w:bCs/>
          <w:color w:val="000000" w:themeColor="text1"/>
          <w:sz w:val="26"/>
          <w:szCs w:val="26"/>
        </w:rPr>
        <w:t xml:space="preserve">. </w:t>
      </w:r>
      <w:r w:rsidR="003C70DD" w:rsidRPr="0032773F">
        <w:rPr>
          <w:rFonts w:eastAsia="Calibri"/>
          <w:color w:val="000000" w:themeColor="text1"/>
          <w:sz w:val="26"/>
          <w:szCs w:val="26"/>
          <w:lang w:eastAsia="en-US"/>
        </w:rPr>
        <w:t xml:space="preserve">Подрядчик не вправе требовать увеличения цены Договора. </w:t>
      </w:r>
      <w:r w:rsidR="00B03F06" w:rsidRPr="0032773F">
        <w:rPr>
          <w:rFonts w:eastAsia="Calibri"/>
          <w:color w:val="000000" w:themeColor="text1"/>
          <w:sz w:val="26"/>
          <w:szCs w:val="26"/>
          <w:lang w:eastAsia="en-US"/>
        </w:rPr>
        <w:t xml:space="preserve">В случае </w:t>
      </w:r>
      <w:r w:rsidR="004E79FA" w:rsidRPr="0032773F">
        <w:rPr>
          <w:bCs/>
          <w:color w:val="000000" w:themeColor="text1"/>
          <w:sz w:val="26"/>
          <w:szCs w:val="26"/>
        </w:rPr>
        <w:t>существенно</w:t>
      </w:r>
      <w:r w:rsidR="00B03F06" w:rsidRPr="0032773F">
        <w:rPr>
          <w:bCs/>
          <w:color w:val="000000" w:themeColor="text1"/>
          <w:sz w:val="26"/>
          <w:szCs w:val="26"/>
        </w:rPr>
        <w:t>го</w:t>
      </w:r>
      <w:r w:rsidR="004E79FA" w:rsidRPr="0032773F">
        <w:rPr>
          <w:bCs/>
          <w:color w:val="000000" w:themeColor="text1"/>
          <w:sz w:val="26"/>
          <w:szCs w:val="26"/>
        </w:rPr>
        <w:t xml:space="preserve"> превыше</w:t>
      </w:r>
      <w:r w:rsidR="003F5820" w:rsidRPr="0032773F">
        <w:rPr>
          <w:bCs/>
          <w:color w:val="000000" w:themeColor="text1"/>
          <w:sz w:val="26"/>
          <w:szCs w:val="26"/>
        </w:rPr>
        <w:t>ни</w:t>
      </w:r>
      <w:r w:rsidR="00B03F06" w:rsidRPr="0032773F">
        <w:rPr>
          <w:bCs/>
          <w:color w:val="000000" w:themeColor="text1"/>
          <w:sz w:val="26"/>
          <w:szCs w:val="26"/>
        </w:rPr>
        <w:t>я</w:t>
      </w:r>
      <w:r w:rsidR="003F5820" w:rsidRPr="0032773F">
        <w:rPr>
          <w:bCs/>
          <w:color w:val="000000" w:themeColor="text1"/>
          <w:sz w:val="26"/>
          <w:szCs w:val="26"/>
        </w:rPr>
        <w:t xml:space="preserve"> определенной Договором цены</w:t>
      </w:r>
      <w:r w:rsidR="004B6095" w:rsidRPr="0032773F">
        <w:rPr>
          <w:bCs/>
          <w:color w:val="000000" w:themeColor="text1"/>
          <w:sz w:val="26"/>
          <w:szCs w:val="26"/>
        </w:rPr>
        <w:t xml:space="preserve"> </w:t>
      </w:r>
      <w:r w:rsidR="00D278B6" w:rsidRPr="0032773F">
        <w:rPr>
          <w:bCs/>
          <w:color w:val="000000" w:themeColor="text1"/>
          <w:sz w:val="26"/>
          <w:szCs w:val="26"/>
        </w:rPr>
        <w:t>Работ</w:t>
      </w:r>
      <w:r w:rsidR="004E79FA" w:rsidRPr="0032773F">
        <w:rPr>
          <w:bCs/>
          <w:color w:val="000000" w:themeColor="text1"/>
          <w:sz w:val="26"/>
          <w:szCs w:val="26"/>
        </w:rPr>
        <w:t xml:space="preserve">, </w:t>
      </w:r>
      <w:r w:rsidR="00FE2AD3" w:rsidRPr="0032773F">
        <w:rPr>
          <w:bCs/>
          <w:color w:val="000000" w:themeColor="text1"/>
          <w:sz w:val="26"/>
          <w:szCs w:val="26"/>
        </w:rPr>
        <w:t xml:space="preserve">Подрядчик </w:t>
      </w:r>
      <w:r w:rsidR="004E79FA" w:rsidRPr="0032773F">
        <w:rPr>
          <w:bCs/>
          <w:color w:val="000000" w:themeColor="text1"/>
          <w:sz w:val="26"/>
          <w:szCs w:val="26"/>
        </w:rPr>
        <w:t>обязан своевременн</w:t>
      </w:r>
      <w:r w:rsidR="007326BC" w:rsidRPr="0032773F">
        <w:rPr>
          <w:bCs/>
          <w:color w:val="000000" w:themeColor="text1"/>
          <w:sz w:val="26"/>
          <w:szCs w:val="26"/>
        </w:rPr>
        <w:t>о предупредить об этом Генерального подрядчика</w:t>
      </w:r>
      <w:r w:rsidR="004E79FA" w:rsidRPr="0032773F">
        <w:rPr>
          <w:bCs/>
          <w:color w:val="000000" w:themeColor="text1"/>
          <w:sz w:val="26"/>
          <w:szCs w:val="26"/>
        </w:rPr>
        <w:t xml:space="preserve"> для составления дополнительного соглашения</w:t>
      </w:r>
      <w:r w:rsidR="00A863E1" w:rsidRPr="0032773F">
        <w:rPr>
          <w:bCs/>
          <w:color w:val="000000" w:themeColor="text1"/>
          <w:sz w:val="26"/>
          <w:szCs w:val="26"/>
        </w:rPr>
        <w:t xml:space="preserve">. </w:t>
      </w:r>
      <w:r w:rsidR="008772B0" w:rsidRPr="0032773F">
        <w:rPr>
          <w:color w:val="000000" w:themeColor="text1"/>
          <w:spacing w:val="-4"/>
          <w:sz w:val="26"/>
          <w:szCs w:val="26"/>
          <w:lang w:eastAsia="en-US"/>
        </w:rPr>
        <w:t>Генеральный подрядчик</w:t>
      </w:r>
      <w:r w:rsidR="004E79FA" w:rsidRPr="0032773F">
        <w:rPr>
          <w:bCs/>
          <w:color w:val="000000" w:themeColor="text1"/>
          <w:sz w:val="26"/>
          <w:szCs w:val="26"/>
        </w:rPr>
        <w:t xml:space="preserve">, не согласившийся на превышение указанной в Договоре </w:t>
      </w:r>
      <w:r w:rsidR="003F5820" w:rsidRPr="0032773F">
        <w:rPr>
          <w:bCs/>
          <w:color w:val="000000" w:themeColor="text1"/>
          <w:sz w:val="26"/>
          <w:szCs w:val="26"/>
        </w:rPr>
        <w:t>цены</w:t>
      </w:r>
      <w:r w:rsidR="000E09FD" w:rsidRPr="0032773F">
        <w:rPr>
          <w:bCs/>
          <w:color w:val="000000" w:themeColor="text1"/>
          <w:sz w:val="26"/>
          <w:szCs w:val="26"/>
        </w:rPr>
        <w:t xml:space="preserve"> </w:t>
      </w:r>
      <w:r w:rsidR="00D278B6" w:rsidRPr="0032773F">
        <w:rPr>
          <w:bCs/>
          <w:color w:val="000000" w:themeColor="text1"/>
          <w:sz w:val="26"/>
          <w:szCs w:val="26"/>
        </w:rPr>
        <w:t>Работ</w:t>
      </w:r>
      <w:r w:rsidR="004E79FA" w:rsidRPr="0032773F">
        <w:rPr>
          <w:bCs/>
          <w:color w:val="000000" w:themeColor="text1"/>
          <w:sz w:val="26"/>
          <w:szCs w:val="26"/>
        </w:rPr>
        <w:t xml:space="preserve">, вправе отказаться от Договора. </w:t>
      </w:r>
    </w:p>
    <w:p w14:paraId="569D14FB" w14:textId="77777777" w:rsidR="004E79FA" w:rsidRPr="0032773F" w:rsidRDefault="00FE2AD3" w:rsidP="00F110F6">
      <w:pPr>
        <w:autoSpaceDE w:val="0"/>
        <w:autoSpaceDN w:val="0"/>
        <w:adjustRightInd w:val="0"/>
        <w:ind w:firstLine="567"/>
        <w:rPr>
          <w:rFonts w:ascii="Times New Roman" w:hAnsi="Times New Roman"/>
          <w:bCs/>
          <w:color w:val="000000" w:themeColor="text1"/>
          <w:sz w:val="26"/>
          <w:szCs w:val="26"/>
        </w:rPr>
      </w:pPr>
      <w:r w:rsidRPr="0032773F">
        <w:rPr>
          <w:rFonts w:ascii="Times New Roman" w:hAnsi="Times New Roman"/>
          <w:bCs/>
          <w:color w:val="000000" w:themeColor="text1"/>
          <w:sz w:val="26"/>
          <w:szCs w:val="26"/>
        </w:rPr>
        <w:t>Подрядчик</w:t>
      </w:r>
      <w:r w:rsidR="004E79FA" w:rsidRPr="0032773F">
        <w:rPr>
          <w:rFonts w:ascii="Times New Roman" w:hAnsi="Times New Roman"/>
          <w:bCs/>
          <w:color w:val="000000" w:themeColor="text1"/>
          <w:sz w:val="26"/>
          <w:szCs w:val="26"/>
        </w:rPr>
        <w:t>, своеврем</w:t>
      </w:r>
      <w:r w:rsidR="00D21F81" w:rsidRPr="0032773F">
        <w:rPr>
          <w:rFonts w:ascii="Times New Roman" w:hAnsi="Times New Roman"/>
          <w:bCs/>
          <w:color w:val="000000" w:themeColor="text1"/>
          <w:sz w:val="26"/>
          <w:szCs w:val="26"/>
        </w:rPr>
        <w:t>енно не предупредивший Генерального подрядчика</w:t>
      </w:r>
      <w:r w:rsidR="004E79FA" w:rsidRPr="0032773F">
        <w:rPr>
          <w:rFonts w:ascii="Times New Roman" w:hAnsi="Times New Roman"/>
          <w:bCs/>
          <w:color w:val="000000" w:themeColor="text1"/>
          <w:sz w:val="26"/>
          <w:szCs w:val="26"/>
        </w:rPr>
        <w:t xml:space="preserve"> о необходимости превы</w:t>
      </w:r>
      <w:r w:rsidR="003F5820" w:rsidRPr="0032773F">
        <w:rPr>
          <w:rFonts w:ascii="Times New Roman" w:hAnsi="Times New Roman"/>
          <w:bCs/>
          <w:color w:val="000000" w:themeColor="text1"/>
          <w:sz w:val="26"/>
          <w:szCs w:val="26"/>
        </w:rPr>
        <w:t>шения указанной в Договоре цены</w:t>
      </w:r>
      <w:r w:rsidR="004B6095" w:rsidRPr="0032773F">
        <w:rPr>
          <w:rFonts w:ascii="Times New Roman" w:hAnsi="Times New Roman"/>
          <w:bCs/>
          <w:color w:val="000000" w:themeColor="text1"/>
          <w:sz w:val="26"/>
          <w:szCs w:val="26"/>
        </w:rPr>
        <w:t xml:space="preserve"> </w:t>
      </w:r>
      <w:r w:rsidR="00D278B6" w:rsidRPr="0032773F">
        <w:rPr>
          <w:rFonts w:ascii="Times New Roman" w:hAnsi="Times New Roman"/>
          <w:bCs/>
          <w:color w:val="000000" w:themeColor="text1"/>
          <w:sz w:val="26"/>
          <w:szCs w:val="26"/>
        </w:rPr>
        <w:t>Работ</w:t>
      </w:r>
      <w:r w:rsidR="004E79FA" w:rsidRPr="0032773F">
        <w:rPr>
          <w:rFonts w:ascii="Times New Roman" w:hAnsi="Times New Roman"/>
          <w:bCs/>
          <w:color w:val="000000" w:themeColor="text1"/>
          <w:sz w:val="26"/>
          <w:szCs w:val="26"/>
        </w:rPr>
        <w:t>, обязан выполнить Договор,</w:t>
      </w:r>
      <w:r w:rsidR="00D21F81" w:rsidRPr="0032773F">
        <w:rPr>
          <w:rFonts w:ascii="Times New Roman" w:hAnsi="Times New Roman"/>
          <w:bCs/>
          <w:color w:val="000000" w:themeColor="text1"/>
          <w:sz w:val="26"/>
          <w:szCs w:val="26"/>
        </w:rPr>
        <w:t xml:space="preserve"> сохраняя право Генерального подрядчика</w:t>
      </w:r>
      <w:r w:rsidR="004E79FA" w:rsidRPr="0032773F">
        <w:rPr>
          <w:rFonts w:ascii="Times New Roman" w:hAnsi="Times New Roman"/>
          <w:bCs/>
          <w:color w:val="000000" w:themeColor="text1"/>
          <w:sz w:val="26"/>
          <w:szCs w:val="26"/>
        </w:rPr>
        <w:t xml:space="preserve"> на оплату </w:t>
      </w:r>
      <w:r w:rsidR="003F5820" w:rsidRPr="0032773F">
        <w:rPr>
          <w:rFonts w:ascii="Times New Roman" w:hAnsi="Times New Roman"/>
          <w:bCs/>
          <w:color w:val="000000" w:themeColor="text1"/>
          <w:sz w:val="26"/>
          <w:szCs w:val="26"/>
        </w:rPr>
        <w:t>результата</w:t>
      </w:r>
      <w:r w:rsidR="004B6095" w:rsidRPr="0032773F">
        <w:rPr>
          <w:rFonts w:ascii="Times New Roman" w:hAnsi="Times New Roman"/>
          <w:bCs/>
          <w:color w:val="000000" w:themeColor="text1"/>
          <w:sz w:val="26"/>
          <w:szCs w:val="26"/>
        </w:rPr>
        <w:t xml:space="preserve"> </w:t>
      </w:r>
      <w:r w:rsidR="00D278B6" w:rsidRPr="0032773F">
        <w:rPr>
          <w:rFonts w:ascii="Times New Roman" w:hAnsi="Times New Roman"/>
          <w:bCs/>
          <w:color w:val="000000" w:themeColor="text1"/>
          <w:sz w:val="26"/>
          <w:szCs w:val="26"/>
        </w:rPr>
        <w:t xml:space="preserve">Работ </w:t>
      </w:r>
      <w:r w:rsidR="004E79FA" w:rsidRPr="0032773F">
        <w:rPr>
          <w:rFonts w:ascii="Times New Roman" w:hAnsi="Times New Roman"/>
          <w:bCs/>
          <w:color w:val="000000" w:themeColor="text1"/>
          <w:sz w:val="26"/>
          <w:szCs w:val="26"/>
        </w:rPr>
        <w:t>по цене, определенной в Договоре.</w:t>
      </w:r>
    </w:p>
    <w:p w14:paraId="633AC729" w14:textId="77777777" w:rsidR="004E79FA" w:rsidRPr="0032773F" w:rsidRDefault="008F40D9" w:rsidP="00F110F6">
      <w:pPr>
        <w:pStyle w:val="a4"/>
        <w:tabs>
          <w:tab w:val="left" w:pos="567"/>
          <w:tab w:val="left" w:pos="709"/>
        </w:tabs>
        <w:ind w:left="0" w:firstLine="567"/>
        <w:rPr>
          <w:rFonts w:eastAsia="Calibri"/>
          <w:color w:val="000000" w:themeColor="text1"/>
          <w:sz w:val="26"/>
          <w:szCs w:val="26"/>
          <w:lang w:eastAsia="en-US"/>
        </w:rPr>
      </w:pPr>
      <w:r w:rsidRPr="0032773F">
        <w:rPr>
          <w:rFonts w:eastAsia="Calibri"/>
          <w:color w:val="000000" w:themeColor="text1"/>
          <w:sz w:val="26"/>
          <w:szCs w:val="26"/>
          <w:lang w:eastAsia="en-US"/>
        </w:rPr>
        <w:tab/>
        <w:t>3.2.1</w:t>
      </w:r>
      <w:r w:rsidR="00F110F6" w:rsidRPr="0032773F">
        <w:rPr>
          <w:rFonts w:eastAsia="Calibri"/>
          <w:color w:val="000000" w:themeColor="text1"/>
          <w:sz w:val="26"/>
          <w:szCs w:val="26"/>
          <w:lang w:eastAsia="en-US"/>
        </w:rPr>
        <w:t>2</w:t>
      </w:r>
      <w:r w:rsidR="00863D4A" w:rsidRPr="0032773F">
        <w:rPr>
          <w:rFonts w:eastAsia="Calibri"/>
          <w:color w:val="000000" w:themeColor="text1"/>
          <w:sz w:val="26"/>
          <w:szCs w:val="26"/>
          <w:lang w:eastAsia="en-US"/>
        </w:rPr>
        <w:t xml:space="preserve">. </w:t>
      </w:r>
      <w:r w:rsidR="004E79FA" w:rsidRPr="0032773F">
        <w:rPr>
          <w:rFonts w:eastAsia="Calibri"/>
          <w:color w:val="000000" w:themeColor="text1"/>
          <w:sz w:val="26"/>
          <w:szCs w:val="26"/>
          <w:lang w:eastAsia="en-US"/>
        </w:rPr>
        <w:t>При сдаче-приемке</w:t>
      </w:r>
      <w:r w:rsidR="004B6095" w:rsidRPr="0032773F">
        <w:rPr>
          <w:color w:val="000000" w:themeColor="text1"/>
          <w:sz w:val="26"/>
          <w:szCs w:val="26"/>
        </w:rPr>
        <w:t xml:space="preserve"> </w:t>
      </w:r>
      <w:r w:rsidR="00D278B6" w:rsidRPr="0032773F">
        <w:rPr>
          <w:color w:val="000000" w:themeColor="text1"/>
          <w:sz w:val="26"/>
          <w:szCs w:val="26"/>
        </w:rPr>
        <w:t xml:space="preserve">Работ </w:t>
      </w:r>
      <w:r w:rsidR="00464387" w:rsidRPr="0032773F">
        <w:rPr>
          <w:color w:val="000000" w:themeColor="text1"/>
          <w:sz w:val="26"/>
          <w:szCs w:val="26"/>
        </w:rPr>
        <w:t xml:space="preserve">на </w:t>
      </w:r>
      <w:r w:rsidR="00B80064" w:rsidRPr="0032773F">
        <w:rPr>
          <w:color w:val="000000" w:themeColor="text1"/>
          <w:sz w:val="26"/>
          <w:szCs w:val="26"/>
        </w:rPr>
        <w:t>о</w:t>
      </w:r>
      <w:r w:rsidR="00464387" w:rsidRPr="0032773F">
        <w:rPr>
          <w:color w:val="000000" w:themeColor="text1"/>
          <w:sz w:val="26"/>
          <w:szCs w:val="26"/>
        </w:rPr>
        <w:t>бъекте</w:t>
      </w:r>
      <w:r w:rsidR="004E79FA" w:rsidRPr="0032773F">
        <w:rPr>
          <w:color w:val="000000" w:themeColor="text1"/>
          <w:sz w:val="26"/>
          <w:szCs w:val="26"/>
        </w:rPr>
        <w:t xml:space="preserve"> </w:t>
      </w:r>
      <w:r w:rsidR="00D21F81" w:rsidRPr="0032773F">
        <w:rPr>
          <w:rFonts w:eastAsia="Calibri"/>
          <w:color w:val="000000" w:themeColor="text1"/>
          <w:sz w:val="26"/>
          <w:szCs w:val="26"/>
          <w:lang w:eastAsia="en-US"/>
        </w:rPr>
        <w:t>передать Генеральному подрядчику</w:t>
      </w:r>
      <w:r w:rsidR="00401122" w:rsidRPr="0032773F">
        <w:rPr>
          <w:rFonts w:eastAsia="Calibri"/>
          <w:color w:val="000000" w:themeColor="text1"/>
          <w:sz w:val="26"/>
          <w:szCs w:val="26"/>
          <w:lang w:eastAsia="en-US"/>
        </w:rPr>
        <w:t xml:space="preserve"> комплект исполнительной документации</w:t>
      </w:r>
      <w:r w:rsidR="009E77DE" w:rsidRPr="0032773F">
        <w:rPr>
          <w:rFonts w:eastAsia="Calibri"/>
          <w:color w:val="000000" w:themeColor="text1"/>
          <w:sz w:val="26"/>
          <w:szCs w:val="26"/>
          <w:lang w:eastAsia="en-US"/>
        </w:rPr>
        <w:t xml:space="preserve"> в двух экземплярах</w:t>
      </w:r>
      <w:r w:rsidR="00401122" w:rsidRPr="0032773F">
        <w:rPr>
          <w:rFonts w:eastAsia="Calibri"/>
          <w:color w:val="000000" w:themeColor="text1"/>
          <w:sz w:val="26"/>
          <w:szCs w:val="26"/>
          <w:lang w:eastAsia="en-US"/>
        </w:rPr>
        <w:t>,</w:t>
      </w:r>
      <w:r w:rsidR="00E56C8A" w:rsidRPr="0032773F">
        <w:rPr>
          <w:rFonts w:eastAsia="Calibri"/>
          <w:color w:val="000000" w:themeColor="text1"/>
          <w:sz w:val="26"/>
          <w:szCs w:val="26"/>
          <w:lang w:eastAsia="en-US"/>
        </w:rPr>
        <w:t xml:space="preserve"> </w:t>
      </w:r>
      <w:r w:rsidR="004E79FA" w:rsidRPr="0032773F">
        <w:rPr>
          <w:rFonts w:eastAsia="Calibri"/>
          <w:color w:val="000000" w:themeColor="text1"/>
          <w:sz w:val="26"/>
          <w:szCs w:val="26"/>
          <w:lang w:eastAsia="en-US"/>
        </w:rPr>
        <w:t xml:space="preserve">документы </w:t>
      </w:r>
      <w:r w:rsidR="004E79FA" w:rsidRPr="0032773F">
        <w:rPr>
          <w:rFonts w:eastAsia="Calibri"/>
          <w:color w:val="000000" w:themeColor="text1"/>
          <w:sz w:val="26"/>
          <w:szCs w:val="26"/>
          <w:lang w:eastAsia="en-US"/>
        </w:rPr>
        <w:lastRenderedPageBreak/>
        <w:t>и информацию, касающиеся эксплуат</w:t>
      </w:r>
      <w:r w:rsidR="00195162" w:rsidRPr="0032773F">
        <w:rPr>
          <w:rFonts w:eastAsia="Calibri"/>
          <w:color w:val="000000" w:themeColor="text1"/>
          <w:sz w:val="26"/>
          <w:szCs w:val="26"/>
          <w:lang w:eastAsia="en-US"/>
        </w:rPr>
        <w:t>ации и использования результата</w:t>
      </w:r>
      <w:r w:rsidR="004B6095" w:rsidRPr="0032773F">
        <w:rPr>
          <w:rFonts w:eastAsia="Calibri"/>
          <w:color w:val="000000" w:themeColor="text1"/>
          <w:sz w:val="26"/>
          <w:szCs w:val="26"/>
          <w:lang w:eastAsia="en-US"/>
        </w:rPr>
        <w:t xml:space="preserve"> </w:t>
      </w:r>
      <w:r w:rsidR="00D278B6" w:rsidRPr="0032773F">
        <w:rPr>
          <w:rFonts w:eastAsia="Calibri"/>
          <w:color w:val="000000" w:themeColor="text1"/>
          <w:sz w:val="26"/>
          <w:szCs w:val="26"/>
          <w:lang w:eastAsia="en-US"/>
        </w:rPr>
        <w:t xml:space="preserve">Работ </w:t>
      </w:r>
      <w:r w:rsidR="004E79FA" w:rsidRPr="0032773F">
        <w:rPr>
          <w:rFonts w:eastAsia="Calibri"/>
          <w:color w:val="000000" w:themeColor="text1"/>
          <w:sz w:val="26"/>
          <w:szCs w:val="26"/>
          <w:lang w:eastAsia="en-US"/>
        </w:rPr>
        <w:t>(инструкции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60F751E6" w14:textId="77777777" w:rsidR="004E79FA" w:rsidRPr="0032773F" w:rsidRDefault="00F110F6" w:rsidP="00F110F6">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3.2.13</w:t>
      </w:r>
      <w:r w:rsidR="003D60BC" w:rsidRPr="0032773F">
        <w:rPr>
          <w:rFonts w:eastAsia="Calibri"/>
          <w:color w:val="000000" w:themeColor="text1"/>
          <w:sz w:val="26"/>
          <w:szCs w:val="26"/>
          <w:lang w:eastAsia="en-US"/>
        </w:rPr>
        <w:t>.</w:t>
      </w:r>
      <w:r w:rsidR="00863D4A" w:rsidRPr="0032773F">
        <w:rPr>
          <w:rFonts w:eastAsia="Calibri"/>
          <w:color w:val="000000" w:themeColor="text1"/>
          <w:sz w:val="26"/>
          <w:szCs w:val="26"/>
          <w:lang w:eastAsia="en-US"/>
        </w:rPr>
        <w:t xml:space="preserve"> </w:t>
      </w:r>
      <w:r w:rsidR="00685450" w:rsidRPr="0032773F">
        <w:rPr>
          <w:rFonts w:eastAsia="Calibri"/>
          <w:color w:val="000000" w:themeColor="text1"/>
          <w:sz w:val="26"/>
          <w:szCs w:val="26"/>
          <w:lang w:eastAsia="en-US"/>
        </w:rPr>
        <w:t>Если результат</w:t>
      </w:r>
      <w:r w:rsidR="004E79FA" w:rsidRPr="0032773F">
        <w:rPr>
          <w:rFonts w:eastAsia="Calibri"/>
          <w:color w:val="000000" w:themeColor="text1"/>
          <w:sz w:val="26"/>
          <w:szCs w:val="26"/>
          <w:lang w:eastAsia="en-US"/>
        </w:rPr>
        <w:t xml:space="preserve"> </w:t>
      </w:r>
      <w:r w:rsidR="00D278B6" w:rsidRPr="0032773F">
        <w:rPr>
          <w:rFonts w:eastAsia="Calibri"/>
          <w:color w:val="000000" w:themeColor="text1"/>
          <w:sz w:val="26"/>
          <w:szCs w:val="26"/>
          <w:lang w:eastAsia="en-US"/>
        </w:rPr>
        <w:t xml:space="preserve">Работ </w:t>
      </w:r>
      <w:r w:rsidR="004E79FA" w:rsidRPr="0032773F">
        <w:rPr>
          <w:rFonts w:eastAsia="Calibri"/>
          <w:color w:val="000000" w:themeColor="text1"/>
          <w:sz w:val="26"/>
          <w:szCs w:val="26"/>
          <w:lang w:eastAsia="en-US"/>
        </w:rPr>
        <w:t xml:space="preserve">не </w:t>
      </w:r>
      <w:proofErr w:type="gramStart"/>
      <w:r w:rsidR="004E79FA" w:rsidRPr="0032773F">
        <w:rPr>
          <w:rFonts w:eastAsia="Calibri"/>
          <w:color w:val="000000" w:themeColor="text1"/>
          <w:sz w:val="26"/>
          <w:szCs w:val="26"/>
          <w:lang w:eastAsia="en-US"/>
        </w:rPr>
        <w:t>был</w:t>
      </w:r>
      <w:proofErr w:type="gramEnd"/>
      <w:r w:rsidR="004E79FA" w:rsidRPr="0032773F">
        <w:rPr>
          <w:rFonts w:eastAsia="Calibri"/>
          <w:color w:val="000000" w:themeColor="text1"/>
          <w:sz w:val="26"/>
          <w:szCs w:val="26"/>
          <w:lang w:eastAsia="en-US"/>
        </w:rPr>
        <w:t xml:space="preserve"> достигнут по причине недоста</w:t>
      </w:r>
      <w:r w:rsidR="00D21F81" w:rsidRPr="0032773F">
        <w:rPr>
          <w:rFonts w:eastAsia="Calibri"/>
          <w:color w:val="000000" w:themeColor="text1"/>
          <w:sz w:val="26"/>
          <w:szCs w:val="26"/>
          <w:lang w:eastAsia="en-US"/>
        </w:rPr>
        <w:t>тков предоставленного Генеральным подрядчиком</w:t>
      </w:r>
      <w:r w:rsidR="004E79FA" w:rsidRPr="0032773F">
        <w:rPr>
          <w:rFonts w:eastAsia="Calibri"/>
          <w:color w:val="000000" w:themeColor="text1"/>
          <w:sz w:val="26"/>
          <w:szCs w:val="26"/>
          <w:lang w:eastAsia="en-US"/>
        </w:rPr>
        <w:t xml:space="preserve"> материала, </w:t>
      </w:r>
      <w:r w:rsidR="00FE2AD3" w:rsidRPr="0032773F">
        <w:rPr>
          <w:rFonts w:eastAsia="Calibri"/>
          <w:color w:val="000000" w:themeColor="text1"/>
          <w:sz w:val="26"/>
          <w:szCs w:val="26"/>
          <w:lang w:eastAsia="en-US"/>
        </w:rPr>
        <w:t>Подрядчик</w:t>
      </w:r>
      <w:r w:rsidR="004E79FA" w:rsidRPr="0032773F">
        <w:rPr>
          <w:rFonts w:eastAsia="Calibri"/>
          <w:color w:val="000000" w:themeColor="text1"/>
          <w:sz w:val="26"/>
          <w:szCs w:val="26"/>
          <w:lang w:eastAsia="en-US"/>
        </w:rPr>
        <w:t xml:space="preserve"> вправе потребовать оплаты </w:t>
      </w:r>
      <w:r w:rsidR="00706980" w:rsidRPr="0032773F">
        <w:rPr>
          <w:rFonts w:eastAsia="Calibri"/>
          <w:color w:val="000000" w:themeColor="text1"/>
          <w:sz w:val="26"/>
          <w:szCs w:val="26"/>
          <w:lang w:eastAsia="en-US"/>
        </w:rPr>
        <w:t>результата</w:t>
      </w:r>
      <w:r w:rsidR="004B6095" w:rsidRPr="0032773F">
        <w:rPr>
          <w:rFonts w:eastAsia="Calibri"/>
          <w:color w:val="000000" w:themeColor="text1"/>
          <w:sz w:val="26"/>
          <w:szCs w:val="26"/>
          <w:lang w:eastAsia="en-US"/>
        </w:rPr>
        <w:t xml:space="preserve"> </w:t>
      </w:r>
      <w:r w:rsidR="00D278B6" w:rsidRPr="0032773F">
        <w:rPr>
          <w:rFonts w:eastAsia="Calibri"/>
          <w:color w:val="000000" w:themeColor="text1"/>
          <w:sz w:val="26"/>
          <w:szCs w:val="26"/>
          <w:lang w:eastAsia="en-US"/>
        </w:rPr>
        <w:t>Работ</w:t>
      </w:r>
      <w:r w:rsidR="004E79FA" w:rsidRPr="0032773F">
        <w:rPr>
          <w:rFonts w:eastAsia="Calibri"/>
          <w:color w:val="000000" w:themeColor="text1"/>
          <w:sz w:val="26"/>
          <w:szCs w:val="26"/>
          <w:lang w:eastAsia="en-US"/>
        </w:rPr>
        <w:t xml:space="preserve">, если докажет, что недостатки материала не могли быть обнаружены при надлежащей приемке </w:t>
      </w:r>
      <w:r w:rsidR="00FE2AD3" w:rsidRPr="0032773F">
        <w:rPr>
          <w:rFonts w:eastAsia="Calibri"/>
          <w:color w:val="000000" w:themeColor="text1"/>
          <w:sz w:val="26"/>
          <w:szCs w:val="26"/>
          <w:lang w:eastAsia="en-US"/>
        </w:rPr>
        <w:t>Подрядчиком</w:t>
      </w:r>
      <w:r w:rsidR="00D21F81" w:rsidRPr="0032773F">
        <w:rPr>
          <w:rFonts w:eastAsia="Calibri"/>
          <w:color w:val="000000" w:themeColor="text1"/>
          <w:sz w:val="26"/>
          <w:szCs w:val="26"/>
          <w:lang w:eastAsia="en-US"/>
        </w:rPr>
        <w:t xml:space="preserve"> материала Генерального подрядчика</w:t>
      </w:r>
      <w:r w:rsidR="004E79FA" w:rsidRPr="0032773F">
        <w:rPr>
          <w:rFonts w:eastAsia="Calibri"/>
          <w:color w:val="000000" w:themeColor="text1"/>
          <w:sz w:val="26"/>
          <w:szCs w:val="26"/>
          <w:lang w:eastAsia="en-US"/>
        </w:rPr>
        <w:t>.</w:t>
      </w:r>
    </w:p>
    <w:p w14:paraId="0B0DD4E0" w14:textId="77777777" w:rsidR="00B74FB2" w:rsidRPr="0032773F" w:rsidRDefault="00F110F6" w:rsidP="00F110F6">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3.2.14</w:t>
      </w:r>
      <w:r w:rsidR="00B74FB2" w:rsidRPr="0032773F">
        <w:rPr>
          <w:rFonts w:eastAsia="Calibri"/>
          <w:color w:val="000000" w:themeColor="text1"/>
          <w:sz w:val="26"/>
          <w:szCs w:val="26"/>
          <w:lang w:eastAsia="en-US"/>
        </w:rPr>
        <w:t xml:space="preserve">. Выплатить все налоги, связанные с деятельностью </w:t>
      </w:r>
      <w:r w:rsidR="00FE2AD3" w:rsidRPr="0032773F">
        <w:rPr>
          <w:rFonts w:eastAsia="Calibri"/>
          <w:color w:val="000000" w:themeColor="text1"/>
          <w:sz w:val="26"/>
          <w:szCs w:val="26"/>
          <w:lang w:eastAsia="en-US"/>
        </w:rPr>
        <w:t>Подрядчика</w:t>
      </w:r>
      <w:r w:rsidR="00B74FB2" w:rsidRPr="0032773F">
        <w:rPr>
          <w:rFonts w:eastAsia="Calibri"/>
          <w:color w:val="000000" w:themeColor="text1"/>
          <w:sz w:val="26"/>
          <w:szCs w:val="26"/>
          <w:lang w:eastAsia="en-US"/>
        </w:rPr>
        <w:t xml:space="preserve"> по Договору.</w:t>
      </w:r>
    </w:p>
    <w:p w14:paraId="2CAC5391" w14:textId="77777777" w:rsidR="00D6280B" w:rsidRPr="0032773F" w:rsidRDefault="00F110F6" w:rsidP="00F110F6">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3.2.15</w:t>
      </w:r>
      <w:r w:rsidR="00D6280B" w:rsidRPr="0032773F">
        <w:rPr>
          <w:rFonts w:eastAsia="Calibri"/>
          <w:color w:val="000000" w:themeColor="text1"/>
          <w:sz w:val="26"/>
          <w:szCs w:val="26"/>
          <w:lang w:eastAsia="en-US"/>
        </w:rPr>
        <w:t xml:space="preserve">. Соблюдать пропускной режим, установленный Учреждением на </w:t>
      </w:r>
      <w:r w:rsidR="00CE3740" w:rsidRPr="0032773F">
        <w:rPr>
          <w:rFonts w:eastAsia="Calibri"/>
          <w:color w:val="000000" w:themeColor="text1"/>
          <w:sz w:val="26"/>
          <w:szCs w:val="26"/>
          <w:lang w:eastAsia="en-US"/>
        </w:rPr>
        <w:t>о</w:t>
      </w:r>
      <w:r w:rsidR="00D6280B" w:rsidRPr="0032773F">
        <w:rPr>
          <w:rFonts w:eastAsia="Calibri"/>
          <w:color w:val="000000" w:themeColor="text1"/>
          <w:sz w:val="26"/>
          <w:szCs w:val="26"/>
          <w:lang w:eastAsia="en-US"/>
        </w:rPr>
        <w:t>бъекте.</w:t>
      </w:r>
    </w:p>
    <w:p w14:paraId="43C81873" w14:textId="3BA28967" w:rsidR="00950E68" w:rsidRPr="0032773F" w:rsidRDefault="00950E68" w:rsidP="00950E68">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 xml:space="preserve">3.2.16. </w:t>
      </w:r>
      <w:r w:rsidR="00221ACA" w:rsidRPr="0032773F">
        <w:rPr>
          <w:rFonts w:eastAsia="Calibri"/>
          <w:color w:val="000000" w:themeColor="text1"/>
          <w:sz w:val="26"/>
          <w:szCs w:val="26"/>
          <w:lang w:eastAsia="en-US"/>
        </w:rPr>
        <w:t xml:space="preserve">Предоставлять списки своего персонала и автотранспорта для согласования и оформления пропусков на проход/проезд на </w:t>
      </w:r>
      <w:r w:rsidR="0098674F" w:rsidRPr="0032773F">
        <w:rPr>
          <w:rFonts w:eastAsia="Calibri"/>
          <w:color w:val="000000" w:themeColor="text1"/>
          <w:sz w:val="26"/>
          <w:szCs w:val="26"/>
          <w:lang w:eastAsia="en-US"/>
        </w:rPr>
        <w:t>объект</w:t>
      </w:r>
      <w:r w:rsidR="00221ACA" w:rsidRPr="0032773F">
        <w:rPr>
          <w:rFonts w:eastAsia="Calibri"/>
          <w:color w:val="000000" w:themeColor="text1"/>
          <w:sz w:val="26"/>
          <w:szCs w:val="26"/>
          <w:lang w:eastAsia="en-US"/>
        </w:rPr>
        <w:t>.</w:t>
      </w:r>
    </w:p>
    <w:p w14:paraId="69C3C4DA" w14:textId="44B866F1" w:rsidR="00221ACA" w:rsidRPr="0032773F" w:rsidRDefault="00950E68" w:rsidP="00950E68">
      <w:pPr>
        <w:pStyle w:val="a4"/>
        <w:tabs>
          <w:tab w:val="left" w:pos="567"/>
          <w:tab w:val="left" w:pos="1134"/>
        </w:tabs>
        <w:ind w:left="0" w:firstLine="567"/>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 xml:space="preserve">3.2.17. </w:t>
      </w:r>
      <w:r w:rsidR="00221ACA" w:rsidRPr="0032773F">
        <w:rPr>
          <w:color w:val="000000" w:themeColor="text1"/>
          <w:sz w:val="26"/>
          <w:szCs w:val="26"/>
        </w:rPr>
        <w:t xml:space="preserve">В случае повреждения или уничтожения имущества </w:t>
      </w:r>
      <w:r w:rsidR="0098674F" w:rsidRPr="0032773F">
        <w:rPr>
          <w:color w:val="000000" w:themeColor="text1"/>
          <w:sz w:val="26"/>
          <w:szCs w:val="26"/>
        </w:rPr>
        <w:t>Учреждения</w:t>
      </w:r>
      <w:r w:rsidR="00221ACA" w:rsidRPr="0032773F">
        <w:rPr>
          <w:color w:val="000000" w:themeColor="text1"/>
          <w:sz w:val="26"/>
          <w:szCs w:val="26"/>
        </w:rPr>
        <w:t xml:space="preserve">, включая оборудование, по вине персонала </w:t>
      </w:r>
      <w:r w:rsidR="0098674F" w:rsidRPr="0032773F">
        <w:rPr>
          <w:color w:val="000000" w:themeColor="text1"/>
          <w:sz w:val="26"/>
          <w:szCs w:val="26"/>
        </w:rPr>
        <w:t>П</w:t>
      </w:r>
      <w:r w:rsidR="00221ACA" w:rsidRPr="0032773F">
        <w:rPr>
          <w:color w:val="000000" w:themeColor="text1"/>
          <w:sz w:val="26"/>
          <w:szCs w:val="26"/>
        </w:rPr>
        <w:t xml:space="preserve">одрядчика, возместить </w:t>
      </w:r>
      <w:r w:rsidR="0098674F" w:rsidRPr="0032773F">
        <w:rPr>
          <w:color w:val="000000" w:themeColor="text1"/>
          <w:sz w:val="26"/>
          <w:szCs w:val="26"/>
        </w:rPr>
        <w:t>Генеральному подрядчик</w:t>
      </w:r>
      <w:r w:rsidR="00221ACA" w:rsidRPr="0032773F">
        <w:rPr>
          <w:color w:val="000000" w:themeColor="text1"/>
          <w:sz w:val="26"/>
          <w:szCs w:val="26"/>
        </w:rPr>
        <w:t>у ущерб в полном объеме или устранить его собственными силами и за счет собственных средств.</w:t>
      </w:r>
    </w:p>
    <w:p w14:paraId="1663CC72" w14:textId="749F883C"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2.18.</w:t>
      </w:r>
      <w:r w:rsidRPr="0032773F">
        <w:rPr>
          <w:rFonts w:ascii="Times New Roman" w:hAnsi="Times New Roman"/>
          <w:color w:val="000000" w:themeColor="text1"/>
          <w:sz w:val="26"/>
          <w:szCs w:val="26"/>
        </w:rPr>
        <w:t>Проводить ограждение рабочей зоны, возводить все необходимые сооружения 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и предупреждающие таблички на период выполнения Работ.</w:t>
      </w:r>
    </w:p>
    <w:p w14:paraId="0DA6DE73" w14:textId="4B656C6A" w:rsidR="00221ACA" w:rsidRPr="0032773F" w:rsidRDefault="00950E68"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3.2.19.</w:t>
      </w:r>
      <w:r w:rsidR="00221ACA" w:rsidRPr="0032773F">
        <w:rPr>
          <w:rFonts w:ascii="Times New Roman" w:hAnsi="Times New Roman"/>
          <w:color w:val="000000" w:themeColor="text1"/>
          <w:sz w:val="26"/>
          <w:szCs w:val="26"/>
        </w:rPr>
        <w:t xml:space="preserve"> Гарантировать качество и безопасность выполненных Работ в соответствии с требованиями законодательства Российской Федерации, соответствие выполненных Работ требованиям </w:t>
      </w:r>
      <w:r w:rsidR="0098674F" w:rsidRPr="0032773F">
        <w:rPr>
          <w:rFonts w:ascii="Times New Roman" w:hAnsi="Times New Roman"/>
          <w:color w:val="000000" w:themeColor="text1"/>
          <w:sz w:val="26"/>
          <w:szCs w:val="26"/>
        </w:rPr>
        <w:t>Договора</w:t>
      </w:r>
      <w:r w:rsidR="00221ACA" w:rsidRPr="0032773F">
        <w:rPr>
          <w:rFonts w:ascii="Times New Roman" w:hAnsi="Times New Roman"/>
          <w:color w:val="000000" w:themeColor="text1"/>
          <w:sz w:val="26"/>
          <w:szCs w:val="26"/>
        </w:rPr>
        <w:t>, действующим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правил,</w:t>
      </w:r>
      <w:r w:rsidR="0098674F" w:rsidRPr="0032773F">
        <w:rPr>
          <w:rFonts w:ascii="Times New Roman" w:hAnsi="Times New Roman"/>
          <w:color w:val="000000" w:themeColor="text1"/>
          <w:sz w:val="26"/>
          <w:szCs w:val="26"/>
        </w:rPr>
        <w:t xml:space="preserve"> </w:t>
      </w:r>
      <w:r w:rsidR="00221ACA" w:rsidRPr="0032773F">
        <w:rPr>
          <w:rFonts w:ascii="Times New Roman" w:hAnsi="Times New Roman"/>
          <w:color w:val="000000" w:themeColor="text1"/>
          <w:sz w:val="26"/>
          <w:szCs w:val="26"/>
        </w:rPr>
        <w:t xml:space="preserve">своевременное устранение за свой счет недостатков, выявленных </w:t>
      </w:r>
      <w:r w:rsidR="0098674F" w:rsidRPr="0032773F">
        <w:rPr>
          <w:rFonts w:ascii="Times New Roman" w:hAnsi="Times New Roman"/>
          <w:color w:val="000000" w:themeColor="text1"/>
          <w:sz w:val="26"/>
          <w:szCs w:val="26"/>
        </w:rPr>
        <w:t>Генеральным подрядчиком</w:t>
      </w:r>
      <w:r w:rsidR="00221ACA" w:rsidRPr="0032773F">
        <w:rPr>
          <w:rFonts w:ascii="Times New Roman" w:hAnsi="Times New Roman"/>
          <w:color w:val="000000" w:themeColor="text1"/>
          <w:sz w:val="26"/>
          <w:szCs w:val="26"/>
        </w:rPr>
        <w:t>.</w:t>
      </w:r>
    </w:p>
    <w:p w14:paraId="55B09B9F" w14:textId="5D88BA41"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2.20</w:t>
      </w:r>
      <w:r w:rsidRPr="0032773F">
        <w:rPr>
          <w:rFonts w:ascii="Times New Roman" w:hAnsi="Times New Roman"/>
          <w:color w:val="000000" w:themeColor="text1"/>
          <w:sz w:val="26"/>
          <w:szCs w:val="26"/>
        </w:rPr>
        <w:t xml:space="preserve">. До приемки результатов выполненных Работ </w:t>
      </w:r>
      <w:r w:rsidR="0098674F" w:rsidRPr="0032773F">
        <w:rPr>
          <w:rFonts w:ascii="Times New Roman" w:hAnsi="Times New Roman"/>
          <w:color w:val="000000" w:themeColor="text1"/>
          <w:sz w:val="26"/>
          <w:szCs w:val="26"/>
        </w:rPr>
        <w:t>Генеральным подрядчиком</w:t>
      </w:r>
      <w:r w:rsidRPr="0032773F">
        <w:rPr>
          <w:rFonts w:ascii="Times New Roman" w:hAnsi="Times New Roman"/>
          <w:color w:val="000000" w:themeColor="text1"/>
          <w:sz w:val="26"/>
          <w:szCs w:val="26"/>
        </w:rPr>
        <w:t xml:space="preserve"> нести риск случайной гибели или случайного повреждения результатов выполненных Работ.</w:t>
      </w:r>
    </w:p>
    <w:p w14:paraId="734F054A" w14:textId="50DC1673"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2.21.</w:t>
      </w:r>
      <w:r w:rsidRPr="0032773F">
        <w:rPr>
          <w:rFonts w:ascii="Times New Roman" w:hAnsi="Times New Roman"/>
          <w:color w:val="000000" w:themeColor="text1"/>
          <w:sz w:val="26"/>
          <w:szCs w:val="26"/>
        </w:rPr>
        <w:t xml:space="preserve"> Вести журнал производства Работ с отражением процессе производства Работ: даты начала и окончания Работ, факты выявления </w:t>
      </w:r>
      <w:r w:rsidR="0098674F" w:rsidRPr="0032773F">
        <w:rPr>
          <w:rFonts w:ascii="Times New Roman" w:hAnsi="Times New Roman"/>
          <w:color w:val="000000" w:themeColor="text1"/>
          <w:sz w:val="26"/>
          <w:szCs w:val="26"/>
        </w:rPr>
        <w:t>Генеральным подрядчиком</w:t>
      </w:r>
      <w:r w:rsidRPr="0032773F">
        <w:rPr>
          <w:rFonts w:ascii="Times New Roman" w:hAnsi="Times New Roman"/>
          <w:color w:val="000000" w:themeColor="text1"/>
          <w:sz w:val="26"/>
          <w:szCs w:val="26"/>
        </w:rPr>
        <w:t xml:space="preserve"> некачественного выполнения работ по </w:t>
      </w:r>
      <w:r w:rsidR="0098674F" w:rsidRPr="0032773F">
        <w:rPr>
          <w:rFonts w:ascii="Times New Roman" w:hAnsi="Times New Roman"/>
          <w:color w:val="000000" w:themeColor="text1"/>
          <w:sz w:val="26"/>
          <w:szCs w:val="26"/>
        </w:rPr>
        <w:t>Договору</w:t>
      </w:r>
      <w:r w:rsidRPr="0032773F">
        <w:rPr>
          <w:rFonts w:ascii="Times New Roman" w:hAnsi="Times New Roman"/>
          <w:color w:val="000000" w:themeColor="text1"/>
          <w:sz w:val="26"/>
          <w:szCs w:val="26"/>
        </w:rPr>
        <w:t xml:space="preserve">, сроки и условия их устранения, и иную информацию в соответствии с РД-11-05-2007 (приказ </w:t>
      </w:r>
      <w:proofErr w:type="spellStart"/>
      <w:r w:rsidRPr="0032773F">
        <w:rPr>
          <w:rFonts w:ascii="Times New Roman" w:hAnsi="Times New Roman"/>
          <w:color w:val="000000" w:themeColor="text1"/>
          <w:sz w:val="26"/>
          <w:szCs w:val="26"/>
        </w:rPr>
        <w:t>Ростехнадзора</w:t>
      </w:r>
      <w:proofErr w:type="spellEnd"/>
      <w:r w:rsidRPr="0032773F">
        <w:rPr>
          <w:rFonts w:ascii="Times New Roman" w:hAnsi="Times New Roman"/>
          <w:color w:val="000000" w:themeColor="text1"/>
          <w:sz w:val="26"/>
          <w:szCs w:val="26"/>
        </w:rPr>
        <w:t xml:space="preserve"> от 12.01.2007 № 7). </w:t>
      </w:r>
    </w:p>
    <w:p w14:paraId="398AE29E" w14:textId="77777777"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Если </w:t>
      </w:r>
      <w:r w:rsidR="0098674F" w:rsidRPr="0032773F">
        <w:rPr>
          <w:rFonts w:ascii="Times New Roman" w:hAnsi="Times New Roman"/>
          <w:color w:val="000000" w:themeColor="text1"/>
          <w:sz w:val="26"/>
          <w:szCs w:val="26"/>
        </w:rPr>
        <w:t>Генеральный подрядчик</w:t>
      </w:r>
      <w:r w:rsidRPr="0032773F">
        <w:rPr>
          <w:rFonts w:ascii="Times New Roman" w:hAnsi="Times New Roman"/>
          <w:color w:val="000000" w:themeColor="text1"/>
          <w:sz w:val="26"/>
          <w:szCs w:val="26"/>
        </w:rPr>
        <w:t xml:space="preserve"> не согласен с ходом выполнения или качеством Работ, или же с записями </w:t>
      </w:r>
      <w:r w:rsidR="0098674F" w:rsidRPr="0032773F">
        <w:rPr>
          <w:rFonts w:ascii="Times New Roman" w:hAnsi="Times New Roman"/>
          <w:color w:val="000000" w:themeColor="text1"/>
          <w:sz w:val="26"/>
          <w:szCs w:val="26"/>
        </w:rPr>
        <w:t>П</w:t>
      </w:r>
      <w:r w:rsidRPr="0032773F">
        <w:rPr>
          <w:rFonts w:ascii="Times New Roman" w:hAnsi="Times New Roman"/>
          <w:color w:val="000000" w:themeColor="text1"/>
          <w:sz w:val="26"/>
          <w:szCs w:val="26"/>
        </w:rPr>
        <w:t xml:space="preserve">одрядчика в журнале производства Работ, он вправе занести в них свои обоснованные замечания. </w:t>
      </w:r>
    </w:p>
    <w:p w14:paraId="20248F42" w14:textId="77777777"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 обязан обеспечить свободный доступ </w:t>
      </w:r>
      <w:r w:rsidRPr="0032773F">
        <w:rPr>
          <w:rFonts w:ascii="Times New Roman" w:hAnsi="Times New Roman"/>
          <w:color w:val="000000" w:themeColor="text1"/>
          <w:sz w:val="26"/>
          <w:szCs w:val="26"/>
        </w:rPr>
        <w:t>Генеральному подрядчику</w:t>
      </w:r>
      <w:r w:rsidR="00221ACA" w:rsidRPr="0032773F">
        <w:rPr>
          <w:rFonts w:ascii="Times New Roman" w:hAnsi="Times New Roman"/>
          <w:color w:val="000000" w:themeColor="text1"/>
          <w:sz w:val="26"/>
          <w:szCs w:val="26"/>
        </w:rPr>
        <w:t xml:space="preserve"> к журналу производства Работ. </w:t>
      </w:r>
    </w:p>
    <w:p w14:paraId="359891DF" w14:textId="6365E451"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2.22.</w:t>
      </w:r>
      <w:r w:rsidR="00221ACA" w:rsidRPr="0032773F">
        <w:rPr>
          <w:rFonts w:ascii="Times New Roman" w:hAnsi="Times New Roman"/>
          <w:color w:val="000000" w:themeColor="text1"/>
          <w:sz w:val="26"/>
          <w:szCs w:val="26"/>
        </w:rPr>
        <w:t xml:space="preserve"> Скрытые Работы, выполняемые </w:t>
      </w:r>
      <w:r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одрядчиком, подлежащие освидетельствованию, должны приниматься представителем </w:t>
      </w:r>
      <w:r w:rsidRPr="0032773F">
        <w:rPr>
          <w:rFonts w:ascii="Times New Roman" w:hAnsi="Times New Roman"/>
          <w:color w:val="000000" w:themeColor="text1"/>
          <w:sz w:val="26"/>
          <w:szCs w:val="26"/>
        </w:rPr>
        <w:t>Генерального подрядчика</w:t>
      </w:r>
      <w:r w:rsidR="00221ACA" w:rsidRPr="0032773F">
        <w:rPr>
          <w:rFonts w:ascii="Times New Roman" w:hAnsi="Times New Roman"/>
          <w:color w:val="000000" w:themeColor="text1"/>
          <w:sz w:val="26"/>
          <w:szCs w:val="26"/>
        </w:rPr>
        <w:t xml:space="preserve">. </w:t>
      </w:r>
      <w:r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 приступает к выполнению последующих Работ только после приемки </w:t>
      </w:r>
      <w:r w:rsidRPr="0032773F">
        <w:rPr>
          <w:rFonts w:ascii="Times New Roman" w:hAnsi="Times New Roman"/>
          <w:color w:val="000000" w:themeColor="text1"/>
          <w:sz w:val="26"/>
          <w:szCs w:val="26"/>
        </w:rPr>
        <w:t>Генеральным подрядчиком</w:t>
      </w:r>
      <w:r w:rsidR="00221ACA" w:rsidRPr="0032773F">
        <w:rPr>
          <w:rFonts w:ascii="Times New Roman" w:hAnsi="Times New Roman"/>
          <w:color w:val="000000" w:themeColor="text1"/>
          <w:sz w:val="26"/>
          <w:szCs w:val="26"/>
        </w:rPr>
        <w:t xml:space="preserve"> скрытых Работ и подписания актов освидетельствования скрытых Работ. </w:t>
      </w:r>
    </w:p>
    <w:p w14:paraId="3920E903" w14:textId="77777777"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lastRenderedPageBreak/>
        <w:t>П</w:t>
      </w:r>
      <w:r w:rsidR="00221ACA" w:rsidRPr="0032773F">
        <w:rPr>
          <w:rFonts w:ascii="Times New Roman" w:hAnsi="Times New Roman"/>
          <w:color w:val="000000" w:themeColor="text1"/>
          <w:sz w:val="26"/>
          <w:szCs w:val="26"/>
        </w:rPr>
        <w:t xml:space="preserve">одрядчик заблаговременно устно или письменно уведомляет представителя </w:t>
      </w:r>
      <w:r w:rsidR="009E6DBB" w:rsidRPr="0032773F">
        <w:rPr>
          <w:rFonts w:ascii="Times New Roman" w:hAnsi="Times New Roman"/>
          <w:color w:val="000000" w:themeColor="text1"/>
          <w:sz w:val="26"/>
          <w:szCs w:val="26"/>
        </w:rPr>
        <w:t>Генерального подрядчика</w:t>
      </w:r>
      <w:r w:rsidR="00221ACA" w:rsidRPr="0032773F">
        <w:rPr>
          <w:rFonts w:ascii="Times New Roman" w:hAnsi="Times New Roman"/>
          <w:color w:val="000000" w:themeColor="text1"/>
          <w:sz w:val="26"/>
          <w:szCs w:val="26"/>
        </w:rPr>
        <w:t xml:space="preserve"> о необходимости освидетельствования скрытых Работ, но не менее чем за 2 (Два) рабочих дня до начала проведения освидетельствования.</w:t>
      </w:r>
    </w:p>
    <w:p w14:paraId="3E97D921" w14:textId="77777777"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В случае обнаружения скрытых Работ, выполненных ненадлежащим образом </w:t>
      </w:r>
      <w:r w:rsidR="009E6DBB" w:rsidRPr="0032773F">
        <w:rPr>
          <w:rFonts w:ascii="Times New Roman" w:hAnsi="Times New Roman"/>
          <w:color w:val="000000" w:themeColor="text1"/>
          <w:sz w:val="26"/>
          <w:szCs w:val="26"/>
        </w:rPr>
        <w:t>П</w:t>
      </w:r>
      <w:r w:rsidRPr="0032773F">
        <w:rPr>
          <w:rFonts w:ascii="Times New Roman" w:hAnsi="Times New Roman"/>
          <w:color w:val="000000" w:themeColor="text1"/>
          <w:sz w:val="26"/>
          <w:szCs w:val="26"/>
        </w:rPr>
        <w:t xml:space="preserve">одрядчиком, </w:t>
      </w:r>
      <w:r w:rsidR="009E6DBB" w:rsidRPr="0032773F">
        <w:rPr>
          <w:rFonts w:ascii="Times New Roman" w:hAnsi="Times New Roman"/>
          <w:color w:val="000000" w:themeColor="text1"/>
          <w:sz w:val="26"/>
          <w:szCs w:val="26"/>
        </w:rPr>
        <w:t>Генеральный подрядчик</w:t>
      </w:r>
      <w:r w:rsidRPr="0032773F">
        <w:rPr>
          <w:rFonts w:ascii="Times New Roman" w:hAnsi="Times New Roman"/>
          <w:color w:val="000000" w:themeColor="text1"/>
          <w:sz w:val="26"/>
          <w:szCs w:val="26"/>
        </w:rPr>
        <w:t xml:space="preserve"> дает указания обязательные для исполнения </w:t>
      </w:r>
      <w:r w:rsidR="009E6DBB" w:rsidRPr="0032773F">
        <w:rPr>
          <w:rFonts w:ascii="Times New Roman" w:hAnsi="Times New Roman"/>
          <w:color w:val="000000" w:themeColor="text1"/>
          <w:sz w:val="26"/>
          <w:szCs w:val="26"/>
        </w:rPr>
        <w:t>П</w:t>
      </w:r>
      <w:r w:rsidRPr="0032773F">
        <w:rPr>
          <w:rFonts w:ascii="Times New Roman" w:hAnsi="Times New Roman"/>
          <w:color w:val="000000" w:themeColor="text1"/>
          <w:sz w:val="26"/>
          <w:szCs w:val="26"/>
        </w:rPr>
        <w:t xml:space="preserve">одрядчиком. </w:t>
      </w:r>
      <w:r w:rsidR="009E6DBB" w:rsidRPr="0032773F">
        <w:rPr>
          <w:rFonts w:ascii="Times New Roman" w:hAnsi="Times New Roman"/>
          <w:color w:val="000000" w:themeColor="text1"/>
          <w:sz w:val="26"/>
          <w:szCs w:val="26"/>
        </w:rPr>
        <w:t>П</w:t>
      </w:r>
      <w:r w:rsidRPr="0032773F">
        <w:rPr>
          <w:rFonts w:ascii="Times New Roman" w:hAnsi="Times New Roman"/>
          <w:color w:val="000000" w:themeColor="text1"/>
          <w:sz w:val="26"/>
          <w:szCs w:val="26"/>
        </w:rPr>
        <w:t xml:space="preserve">одрядчик обязан за свой счет в срок не позднее 10 (десяти) рабочих дней, следующих за датой получения указания, переделать эти Работы для обеспечения надлежащего качества согласно действующим строительным нормам и правилам и повторно предъявить их к приемке </w:t>
      </w:r>
      <w:r w:rsidR="009E6DBB" w:rsidRPr="0032773F">
        <w:rPr>
          <w:rFonts w:ascii="Times New Roman" w:hAnsi="Times New Roman"/>
          <w:color w:val="000000" w:themeColor="text1"/>
          <w:sz w:val="26"/>
          <w:szCs w:val="26"/>
        </w:rPr>
        <w:t>Генеральному подрядчику</w:t>
      </w:r>
      <w:r w:rsidRPr="0032773F">
        <w:rPr>
          <w:rFonts w:ascii="Times New Roman" w:hAnsi="Times New Roman"/>
          <w:color w:val="000000" w:themeColor="text1"/>
          <w:sz w:val="26"/>
          <w:szCs w:val="26"/>
        </w:rPr>
        <w:t>.</w:t>
      </w:r>
    </w:p>
    <w:p w14:paraId="627193F0" w14:textId="77777777"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В случае выполнения скрытых Работ без освидетельствования этих Работ и подтверждения их </w:t>
      </w:r>
      <w:r w:rsidR="009E6DBB" w:rsidRPr="0032773F">
        <w:rPr>
          <w:rFonts w:ascii="Times New Roman" w:hAnsi="Times New Roman"/>
          <w:color w:val="000000" w:themeColor="text1"/>
          <w:sz w:val="26"/>
          <w:szCs w:val="26"/>
        </w:rPr>
        <w:t>Генеральным подрядчиком</w:t>
      </w:r>
      <w:r w:rsidRPr="0032773F">
        <w:rPr>
          <w:rFonts w:ascii="Times New Roman" w:hAnsi="Times New Roman"/>
          <w:color w:val="000000" w:themeColor="text1"/>
          <w:sz w:val="26"/>
          <w:szCs w:val="26"/>
        </w:rPr>
        <w:t xml:space="preserve">, а также в случае, когда </w:t>
      </w:r>
      <w:r w:rsidR="009E6DBB" w:rsidRPr="0032773F">
        <w:rPr>
          <w:rFonts w:ascii="Times New Roman" w:hAnsi="Times New Roman"/>
          <w:color w:val="000000" w:themeColor="text1"/>
          <w:sz w:val="26"/>
          <w:szCs w:val="26"/>
        </w:rPr>
        <w:t>Генеральный подрядчик</w:t>
      </w:r>
      <w:r w:rsidRPr="0032773F">
        <w:rPr>
          <w:rFonts w:ascii="Times New Roman" w:hAnsi="Times New Roman"/>
          <w:color w:val="000000" w:themeColor="text1"/>
          <w:sz w:val="26"/>
          <w:szCs w:val="26"/>
        </w:rPr>
        <w:t xml:space="preserve"> не был информирован об этом или информирован с опозданием, </w:t>
      </w:r>
      <w:r w:rsidR="009E6DBB" w:rsidRPr="0032773F">
        <w:rPr>
          <w:rFonts w:ascii="Times New Roman" w:hAnsi="Times New Roman"/>
          <w:color w:val="000000" w:themeColor="text1"/>
          <w:sz w:val="26"/>
          <w:szCs w:val="26"/>
        </w:rPr>
        <w:t>П</w:t>
      </w:r>
      <w:r w:rsidRPr="0032773F">
        <w:rPr>
          <w:rFonts w:ascii="Times New Roman" w:hAnsi="Times New Roman"/>
          <w:color w:val="000000" w:themeColor="text1"/>
          <w:sz w:val="26"/>
          <w:szCs w:val="26"/>
        </w:rPr>
        <w:t xml:space="preserve">одрядчик за свой счет обязан вскрыть любую часть скрытых Работ согласно указанию </w:t>
      </w:r>
      <w:r w:rsidR="009E6DBB" w:rsidRPr="0032773F">
        <w:rPr>
          <w:rFonts w:ascii="Times New Roman" w:hAnsi="Times New Roman"/>
          <w:color w:val="000000" w:themeColor="text1"/>
          <w:sz w:val="26"/>
          <w:szCs w:val="26"/>
        </w:rPr>
        <w:t>Генерального подрядчика</w:t>
      </w:r>
      <w:r w:rsidRPr="0032773F">
        <w:rPr>
          <w:rFonts w:ascii="Times New Roman" w:hAnsi="Times New Roman"/>
          <w:color w:val="000000" w:themeColor="text1"/>
          <w:sz w:val="26"/>
          <w:szCs w:val="26"/>
        </w:rPr>
        <w:t xml:space="preserve">, а затем восстановить ее. При этом </w:t>
      </w:r>
      <w:r w:rsidR="009E6DBB" w:rsidRPr="0032773F">
        <w:rPr>
          <w:rFonts w:ascii="Times New Roman" w:hAnsi="Times New Roman"/>
          <w:color w:val="000000" w:themeColor="text1"/>
          <w:sz w:val="26"/>
          <w:szCs w:val="26"/>
        </w:rPr>
        <w:t>П</w:t>
      </w:r>
      <w:r w:rsidRPr="0032773F">
        <w:rPr>
          <w:rFonts w:ascii="Times New Roman" w:hAnsi="Times New Roman"/>
          <w:color w:val="000000" w:themeColor="text1"/>
          <w:sz w:val="26"/>
          <w:szCs w:val="26"/>
        </w:rPr>
        <w:t xml:space="preserve">одрядчик несет ответственность за просрочку выполнения Работ, возникшую в связи с указанными обстоятельствами, в полном объеме в соответствии с условиями настоящего </w:t>
      </w:r>
      <w:r w:rsidR="009E6DBB" w:rsidRPr="0032773F">
        <w:rPr>
          <w:rFonts w:ascii="Times New Roman" w:hAnsi="Times New Roman"/>
          <w:color w:val="000000" w:themeColor="text1"/>
          <w:sz w:val="26"/>
          <w:szCs w:val="26"/>
        </w:rPr>
        <w:t>Договора</w:t>
      </w:r>
      <w:r w:rsidRPr="0032773F">
        <w:rPr>
          <w:rFonts w:ascii="Times New Roman" w:hAnsi="Times New Roman"/>
          <w:color w:val="000000" w:themeColor="text1"/>
          <w:sz w:val="26"/>
          <w:szCs w:val="26"/>
        </w:rPr>
        <w:t>.</w:t>
      </w:r>
    </w:p>
    <w:p w14:paraId="3A454CEF" w14:textId="4E420E18"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2.23.</w:t>
      </w:r>
      <w:r w:rsidR="00221ACA" w:rsidRPr="0032773F">
        <w:rPr>
          <w:rFonts w:ascii="Times New Roman" w:hAnsi="Times New Roman"/>
          <w:color w:val="000000" w:themeColor="text1"/>
          <w:sz w:val="26"/>
          <w:szCs w:val="26"/>
        </w:rPr>
        <w:t xml:space="preserve"> Обеспечить в соответствии с требованиями законодательства Российской Федерации формирование исполнительной документации. По окончании выполнения Работ передать </w:t>
      </w:r>
      <w:r w:rsidR="009E6DBB" w:rsidRPr="0032773F">
        <w:rPr>
          <w:rFonts w:ascii="Times New Roman" w:hAnsi="Times New Roman"/>
          <w:color w:val="000000" w:themeColor="text1"/>
          <w:sz w:val="26"/>
          <w:szCs w:val="26"/>
        </w:rPr>
        <w:t>Генеральному подрядчику</w:t>
      </w:r>
      <w:r w:rsidR="00221ACA" w:rsidRPr="0032773F">
        <w:rPr>
          <w:rFonts w:ascii="Times New Roman" w:hAnsi="Times New Roman"/>
          <w:color w:val="000000" w:themeColor="text1"/>
          <w:sz w:val="26"/>
          <w:szCs w:val="26"/>
        </w:rPr>
        <w:t xml:space="preserve"> вместе с результатом выполненных Работ комплект необходимой исполнительной и технической документации.</w:t>
      </w:r>
    </w:p>
    <w:p w14:paraId="0FA53223" w14:textId="25282ACC" w:rsidR="00221ACA" w:rsidRPr="0032773F" w:rsidRDefault="00950E68"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3.2.24.</w:t>
      </w:r>
      <w:r w:rsidR="00221ACA" w:rsidRPr="0032773F">
        <w:rPr>
          <w:rFonts w:ascii="Times New Roman" w:hAnsi="Times New Roman"/>
          <w:color w:val="000000" w:themeColor="text1"/>
          <w:sz w:val="26"/>
          <w:szCs w:val="26"/>
        </w:rPr>
        <w:t xml:space="preserve"> Немедленно письменно предупредить </w:t>
      </w:r>
      <w:r w:rsidR="009E6DBB" w:rsidRPr="0032773F">
        <w:rPr>
          <w:rFonts w:ascii="Times New Roman" w:hAnsi="Times New Roman"/>
          <w:color w:val="000000" w:themeColor="text1"/>
          <w:sz w:val="26"/>
          <w:szCs w:val="26"/>
        </w:rPr>
        <w:t>Генерального подрядчика</w:t>
      </w:r>
      <w:r w:rsidR="00221ACA" w:rsidRPr="0032773F">
        <w:rPr>
          <w:rFonts w:ascii="Times New Roman" w:hAnsi="Times New Roman"/>
          <w:color w:val="000000" w:themeColor="text1"/>
          <w:sz w:val="26"/>
          <w:szCs w:val="26"/>
        </w:rPr>
        <w:t xml:space="preserve"> и до получения от него письменных указаний приостановить Работы при обнаружении:</w:t>
      </w:r>
    </w:p>
    <w:p w14:paraId="4F811CDD" w14:textId="77777777"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непригодности или недоброкачественности </w:t>
      </w:r>
      <w:proofErr w:type="gramStart"/>
      <w:r w:rsidRPr="0032773F">
        <w:rPr>
          <w:rFonts w:ascii="Times New Roman" w:hAnsi="Times New Roman"/>
          <w:color w:val="000000" w:themeColor="text1"/>
          <w:sz w:val="26"/>
          <w:szCs w:val="26"/>
        </w:rPr>
        <w:t>предоставленных</w:t>
      </w:r>
      <w:proofErr w:type="gramEnd"/>
      <w:r w:rsidRPr="0032773F">
        <w:rPr>
          <w:rFonts w:ascii="Times New Roman" w:hAnsi="Times New Roman"/>
          <w:color w:val="000000" w:themeColor="text1"/>
          <w:sz w:val="26"/>
          <w:szCs w:val="26"/>
        </w:rPr>
        <w:t xml:space="preserve"> </w:t>
      </w:r>
      <w:r w:rsidR="009E6DBB" w:rsidRPr="0032773F">
        <w:rPr>
          <w:rFonts w:ascii="Times New Roman" w:hAnsi="Times New Roman"/>
          <w:color w:val="000000" w:themeColor="text1"/>
          <w:sz w:val="26"/>
          <w:szCs w:val="26"/>
        </w:rPr>
        <w:t xml:space="preserve">Генеральным подрядчиком </w:t>
      </w:r>
      <w:r w:rsidRPr="0032773F">
        <w:rPr>
          <w:rFonts w:ascii="Times New Roman" w:hAnsi="Times New Roman"/>
          <w:color w:val="000000" w:themeColor="text1"/>
          <w:sz w:val="26"/>
          <w:szCs w:val="26"/>
        </w:rPr>
        <w:t>материала, оборудования, технической документации или переданной для переработки (обработки) вещи;</w:t>
      </w:r>
    </w:p>
    <w:p w14:paraId="273D344F" w14:textId="77777777"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возможных неблагоприятных для </w:t>
      </w:r>
      <w:r w:rsidR="009E6DBB" w:rsidRPr="0032773F">
        <w:rPr>
          <w:rFonts w:ascii="Times New Roman" w:hAnsi="Times New Roman"/>
          <w:color w:val="000000" w:themeColor="text1"/>
          <w:sz w:val="26"/>
          <w:szCs w:val="26"/>
        </w:rPr>
        <w:t>Генерального подрядчика</w:t>
      </w:r>
      <w:r w:rsidRPr="0032773F">
        <w:rPr>
          <w:rFonts w:ascii="Times New Roman" w:hAnsi="Times New Roman"/>
          <w:color w:val="000000" w:themeColor="text1"/>
          <w:sz w:val="26"/>
          <w:szCs w:val="26"/>
        </w:rPr>
        <w:t xml:space="preserve"> последствий выполнения его указаний о способе исполнения Работ;</w:t>
      </w:r>
    </w:p>
    <w:p w14:paraId="720C955C" w14:textId="77777777" w:rsidR="00221ACA" w:rsidRPr="0032773F" w:rsidRDefault="00221ACA"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иных не зависящих от </w:t>
      </w:r>
      <w:r w:rsidR="009E6DBB" w:rsidRPr="0032773F">
        <w:rPr>
          <w:rFonts w:ascii="Times New Roman" w:hAnsi="Times New Roman"/>
          <w:color w:val="000000" w:themeColor="text1"/>
          <w:sz w:val="26"/>
          <w:szCs w:val="26"/>
        </w:rPr>
        <w:t>П</w:t>
      </w:r>
      <w:r w:rsidRPr="0032773F">
        <w:rPr>
          <w:rFonts w:ascii="Times New Roman" w:hAnsi="Times New Roman"/>
          <w:color w:val="000000" w:themeColor="text1"/>
          <w:sz w:val="26"/>
          <w:szCs w:val="26"/>
        </w:rPr>
        <w:t xml:space="preserve">одрядчика обстоятельств, которые грозят годности или прочности результатов выполняемых Работ либо создают невозможность их завершения в срок. </w:t>
      </w:r>
    </w:p>
    <w:p w14:paraId="67CAE261" w14:textId="4A125000"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 xml:space="preserve">2.25. </w:t>
      </w:r>
      <w:r w:rsidR="00221ACA" w:rsidRPr="0032773F">
        <w:rPr>
          <w:rFonts w:ascii="Times New Roman" w:hAnsi="Times New Roman"/>
          <w:color w:val="000000" w:themeColor="text1"/>
          <w:sz w:val="26"/>
          <w:szCs w:val="26"/>
        </w:rPr>
        <w:t xml:space="preserve">Содержать в чистоте и порядке рабочую зону и прилегающую территорию, обеспечить чистоту въезжающего на </w:t>
      </w:r>
      <w:r w:rsidR="009E6DBB" w:rsidRPr="0032773F">
        <w:rPr>
          <w:rFonts w:ascii="Times New Roman" w:hAnsi="Times New Roman"/>
          <w:color w:val="000000" w:themeColor="text1"/>
          <w:sz w:val="26"/>
          <w:szCs w:val="26"/>
        </w:rPr>
        <w:t>объект</w:t>
      </w:r>
      <w:r w:rsidR="00221ACA" w:rsidRPr="0032773F">
        <w:rPr>
          <w:rFonts w:ascii="Times New Roman" w:hAnsi="Times New Roman"/>
          <w:color w:val="000000" w:themeColor="text1"/>
          <w:sz w:val="26"/>
          <w:szCs w:val="26"/>
        </w:rPr>
        <w:t xml:space="preserve"> автотранспорта </w:t>
      </w:r>
      <w:r w:rsidR="009E6DBB"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одрядчика и ежедневную уборку.</w:t>
      </w:r>
    </w:p>
    <w:p w14:paraId="6D5B9C18" w14:textId="145AFFF4"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3.26.</w:t>
      </w:r>
      <w:r w:rsidR="00221ACA" w:rsidRPr="0032773F">
        <w:rPr>
          <w:rFonts w:ascii="Times New Roman" w:hAnsi="Times New Roman"/>
          <w:color w:val="000000" w:themeColor="text1"/>
          <w:sz w:val="26"/>
          <w:szCs w:val="26"/>
        </w:rPr>
        <w:t xml:space="preserve"> </w:t>
      </w:r>
      <w:r w:rsidR="009E6DBB" w:rsidRPr="0032773F">
        <w:rPr>
          <w:rFonts w:ascii="Times New Roman" w:hAnsi="Times New Roman"/>
          <w:color w:val="000000" w:themeColor="text1"/>
          <w:sz w:val="26"/>
          <w:szCs w:val="26"/>
        </w:rPr>
        <w:t xml:space="preserve">Обеспечить при необходимости </w:t>
      </w:r>
      <w:r w:rsidR="00221ACA" w:rsidRPr="0032773F">
        <w:rPr>
          <w:rFonts w:ascii="Times New Roman" w:hAnsi="Times New Roman"/>
          <w:color w:val="000000" w:themeColor="text1"/>
          <w:sz w:val="26"/>
          <w:szCs w:val="26"/>
        </w:rPr>
        <w:t xml:space="preserve">утилизацию отходов непосредственно после окончания Работ, а также вывоз принадлежащих </w:t>
      </w:r>
      <w:r w:rsidR="009E6DBB"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одрядчику техники, инструментов, инвентаря и другого имущества </w:t>
      </w:r>
      <w:r w:rsidR="009E6DBB"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одрядчика с восстановлением за свой счет нарушенной рабочей зоны и выполнением восстановительных Работ.</w:t>
      </w:r>
    </w:p>
    <w:p w14:paraId="6E804465" w14:textId="478513F7" w:rsidR="00221ACA" w:rsidRPr="0032773F" w:rsidRDefault="00950E68"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3.2.27.</w:t>
      </w:r>
      <w:r w:rsidR="00221ACA" w:rsidRPr="0032773F">
        <w:rPr>
          <w:rFonts w:ascii="Times New Roman" w:hAnsi="Times New Roman"/>
          <w:color w:val="000000" w:themeColor="text1"/>
          <w:sz w:val="26"/>
          <w:szCs w:val="26"/>
        </w:rPr>
        <w:t xml:space="preserve"> Выполнять Работы с привлечением квалифицированного персонала, прошедшего необходимую подготовку, гарантировать качество и безопасность результатов выполняемых Работ. Обеспечить присутствие достаточного количества персонала </w:t>
      </w:r>
      <w:r w:rsidR="009E6DBB"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одрядчика для выполнения Работ в полном объёме и с надлежащим качеством в сроки, указанные в </w:t>
      </w:r>
      <w:r w:rsidR="009E6DBB" w:rsidRPr="0032773F">
        <w:rPr>
          <w:rFonts w:ascii="Times New Roman" w:hAnsi="Times New Roman"/>
          <w:color w:val="000000" w:themeColor="text1"/>
          <w:sz w:val="26"/>
          <w:szCs w:val="26"/>
        </w:rPr>
        <w:t>Договор</w:t>
      </w:r>
      <w:r w:rsidR="00221ACA" w:rsidRPr="0032773F">
        <w:rPr>
          <w:rFonts w:ascii="Times New Roman" w:hAnsi="Times New Roman"/>
          <w:color w:val="000000" w:themeColor="text1"/>
          <w:sz w:val="26"/>
          <w:szCs w:val="26"/>
        </w:rPr>
        <w:t>е.</w:t>
      </w:r>
    </w:p>
    <w:p w14:paraId="49CCC450" w14:textId="062C4391"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2.28.</w:t>
      </w:r>
      <w:r w:rsidR="00221ACA" w:rsidRPr="0032773F">
        <w:rPr>
          <w:rFonts w:ascii="Times New Roman" w:hAnsi="Times New Roman"/>
          <w:color w:val="000000" w:themeColor="text1"/>
          <w:sz w:val="26"/>
          <w:szCs w:val="26"/>
        </w:rPr>
        <w:t xml:space="preserve"> Нести ответственность за соблюдение персоналом </w:t>
      </w:r>
      <w:r w:rsidR="009E6DBB"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одрядчика, выполняющим Работы на </w:t>
      </w:r>
      <w:r w:rsidR="009E6DBB" w:rsidRPr="0032773F">
        <w:rPr>
          <w:rFonts w:ascii="Times New Roman" w:hAnsi="Times New Roman"/>
          <w:color w:val="000000" w:themeColor="text1"/>
          <w:sz w:val="26"/>
          <w:szCs w:val="26"/>
        </w:rPr>
        <w:t>объект</w:t>
      </w:r>
      <w:r w:rsidR="00221ACA" w:rsidRPr="0032773F">
        <w:rPr>
          <w:rFonts w:ascii="Times New Roman" w:hAnsi="Times New Roman"/>
          <w:color w:val="000000" w:themeColor="text1"/>
          <w:sz w:val="26"/>
          <w:szCs w:val="26"/>
        </w:rPr>
        <w:t xml:space="preserve">, требований пропускного и </w:t>
      </w:r>
      <w:proofErr w:type="spellStart"/>
      <w:r w:rsidR="00221ACA" w:rsidRPr="0032773F">
        <w:rPr>
          <w:rFonts w:ascii="Times New Roman" w:hAnsi="Times New Roman"/>
          <w:color w:val="000000" w:themeColor="text1"/>
          <w:sz w:val="26"/>
          <w:szCs w:val="26"/>
        </w:rPr>
        <w:t>внутриобъектового</w:t>
      </w:r>
      <w:proofErr w:type="spellEnd"/>
      <w:r w:rsidR="00221ACA" w:rsidRPr="0032773F">
        <w:rPr>
          <w:rFonts w:ascii="Times New Roman" w:hAnsi="Times New Roman"/>
          <w:color w:val="000000" w:themeColor="text1"/>
          <w:sz w:val="26"/>
          <w:szCs w:val="26"/>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14:paraId="4F940103" w14:textId="061FFC13" w:rsidR="00221ACA" w:rsidRPr="0032773F" w:rsidRDefault="00950E68"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3.2.29. </w:t>
      </w:r>
      <w:r w:rsidR="00221ACA" w:rsidRPr="0032773F">
        <w:rPr>
          <w:rFonts w:ascii="Times New Roman" w:hAnsi="Times New Roman"/>
          <w:color w:val="000000" w:themeColor="text1"/>
          <w:sz w:val="26"/>
          <w:szCs w:val="26"/>
        </w:rPr>
        <w:t xml:space="preserve">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w:t>
      </w:r>
      <w:r w:rsidR="00221ACA" w:rsidRPr="0032773F">
        <w:rPr>
          <w:rFonts w:ascii="Times New Roman" w:hAnsi="Times New Roman"/>
          <w:color w:val="000000" w:themeColor="text1"/>
          <w:sz w:val="26"/>
          <w:szCs w:val="26"/>
        </w:rPr>
        <w:lastRenderedPageBreak/>
        <w:t xml:space="preserve">средствами оказания первой медицинской помощи, которые должны быть в рабочем и безопасном состоянии с необходимой маркировкой для их надлежащей идентификации. </w:t>
      </w:r>
      <w:r w:rsidR="009E6DBB"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одрядчик самостоятельно за свой счет обеспечивает их приобретение, доставку, разгрузку и хранение, а также их сохранность во время выполнения Работ.</w:t>
      </w:r>
    </w:p>
    <w:p w14:paraId="7BF7A2A8" w14:textId="6EB39AD1"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2.30.</w:t>
      </w:r>
      <w:r w:rsidR="00221ACA" w:rsidRPr="0032773F">
        <w:rPr>
          <w:rFonts w:ascii="Times New Roman" w:hAnsi="Times New Roman"/>
          <w:color w:val="000000" w:themeColor="text1"/>
          <w:sz w:val="26"/>
          <w:szCs w:val="26"/>
        </w:rPr>
        <w:t xml:space="preserve"> </w:t>
      </w:r>
      <w:proofErr w:type="gramStart"/>
      <w:r w:rsidR="00221ACA" w:rsidRPr="0032773F">
        <w:rPr>
          <w:rFonts w:ascii="Times New Roman" w:hAnsi="Times New Roman"/>
          <w:color w:val="000000" w:themeColor="text1"/>
          <w:sz w:val="26"/>
          <w:szCs w:val="26"/>
        </w:rPr>
        <w:t xml:space="preserve">Оперативно предоставлять по запросу </w:t>
      </w:r>
      <w:r w:rsidR="002E30DA" w:rsidRPr="0032773F">
        <w:rPr>
          <w:rFonts w:ascii="Times New Roman" w:hAnsi="Times New Roman"/>
          <w:color w:val="000000" w:themeColor="text1"/>
          <w:sz w:val="26"/>
          <w:szCs w:val="26"/>
        </w:rPr>
        <w:t>Генерального подрядчика</w:t>
      </w:r>
      <w:r w:rsidR="00221ACA" w:rsidRPr="0032773F">
        <w:rPr>
          <w:rFonts w:ascii="Times New Roman" w:hAnsi="Times New Roman"/>
          <w:color w:val="000000" w:themeColor="text1"/>
          <w:sz w:val="26"/>
          <w:szCs w:val="26"/>
        </w:rPr>
        <w:t xml:space="preserve"> достоверную информацию (в том числе в виде письменного отчета за подписью уполномоченного представителя </w:t>
      </w:r>
      <w:r w:rsidR="002E30DA"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одрядчика), связанную с исполнением </w:t>
      </w:r>
      <w:r w:rsidR="002E30DA"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одрядчиком </w:t>
      </w:r>
      <w:r w:rsidR="002E30DA" w:rsidRPr="0032773F">
        <w:rPr>
          <w:rFonts w:ascii="Times New Roman" w:hAnsi="Times New Roman"/>
          <w:color w:val="000000" w:themeColor="text1"/>
          <w:sz w:val="26"/>
          <w:szCs w:val="26"/>
        </w:rPr>
        <w:t>Договора</w:t>
      </w:r>
      <w:r w:rsidR="00221ACA" w:rsidRPr="0032773F">
        <w:rPr>
          <w:rFonts w:ascii="Times New Roman" w:hAnsi="Times New Roman"/>
          <w:color w:val="000000" w:themeColor="text1"/>
          <w:sz w:val="26"/>
          <w:szCs w:val="26"/>
        </w:rPr>
        <w:t xml:space="preserve">, о ходе исполнения своих обязательств (в том числе о сложностях, возникающих при исполнении </w:t>
      </w:r>
      <w:r w:rsidR="002E30DA" w:rsidRPr="0032773F">
        <w:rPr>
          <w:rFonts w:ascii="Times New Roman" w:hAnsi="Times New Roman"/>
          <w:color w:val="000000" w:themeColor="text1"/>
          <w:sz w:val="26"/>
          <w:szCs w:val="26"/>
        </w:rPr>
        <w:t>Договора</w:t>
      </w:r>
      <w:r w:rsidR="00221ACA" w:rsidRPr="0032773F">
        <w:rPr>
          <w:rFonts w:ascii="Times New Roman" w:hAnsi="Times New Roman"/>
          <w:color w:val="000000" w:themeColor="text1"/>
          <w:sz w:val="26"/>
          <w:szCs w:val="26"/>
        </w:rPr>
        <w:t xml:space="preserve">), и выполнять иные запросы, требования, поручения, уведомления и указания </w:t>
      </w:r>
      <w:r w:rsidR="002E30DA" w:rsidRPr="0032773F">
        <w:rPr>
          <w:rFonts w:ascii="Times New Roman" w:hAnsi="Times New Roman"/>
          <w:color w:val="000000" w:themeColor="text1"/>
          <w:sz w:val="26"/>
          <w:szCs w:val="26"/>
        </w:rPr>
        <w:t>Генерального подрядчика</w:t>
      </w:r>
      <w:r w:rsidR="00221ACA" w:rsidRPr="0032773F">
        <w:rPr>
          <w:rFonts w:ascii="Times New Roman" w:hAnsi="Times New Roman"/>
          <w:color w:val="000000" w:themeColor="text1"/>
          <w:sz w:val="26"/>
          <w:szCs w:val="26"/>
        </w:rPr>
        <w:t xml:space="preserve"> в срок не позднее 5 (Пяти) рабочих дней с момента</w:t>
      </w:r>
      <w:proofErr w:type="gramEnd"/>
      <w:r w:rsidR="00221ACA" w:rsidRPr="0032773F">
        <w:rPr>
          <w:rFonts w:ascii="Times New Roman" w:hAnsi="Times New Roman"/>
          <w:color w:val="000000" w:themeColor="text1"/>
          <w:sz w:val="26"/>
          <w:szCs w:val="26"/>
        </w:rPr>
        <w:t xml:space="preserve"> получения запроса, требования, поручения, уведомления, указания (если иной срок не установлен </w:t>
      </w:r>
      <w:r w:rsidR="002E30DA" w:rsidRPr="0032773F">
        <w:rPr>
          <w:rFonts w:ascii="Times New Roman" w:hAnsi="Times New Roman"/>
          <w:color w:val="000000" w:themeColor="text1"/>
          <w:sz w:val="26"/>
          <w:szCs w:val="26"/>
        </w:rPr>
        <w:t>Договором</w:t>
      </w:r>
      <w:r w:rsidR="00221ACA" w:rsidRPr="0032773F">
        <w:rPr>
          <w:rFonts w:ascii="Times New Roman" w:hAnsi="Times New Roman"/>
          <w:color w:val="000000" w:themeColor="text1"/>
          <w:sz w:val="26"/>
          <w:szCs w:val="26"/>
        </w:rPr>
        <w:t xml:space="preserve"> для соответствующего действия) не выходящих за рамки условий </w:t>
      </w:r>
      <w:r w:rsidR="002E30DA" w:rsidRPr="0032773F">
        <w:rPr>
          <w:rFonts w:ascii="Times New Roman" w:hAnsi="Times New Roman"/>
          <w:color w:val="000000" w:themeColor="text1"/>
          <w:sz w:val="26"/>
          <w:szCs w:val="26"/>
        </w:rPr>
        <w:t>Договора</w:t>
      </w:r>
      <w:r w:rsidR="00221ACA" w:rsidRPr="0032773F">
        <w:rPr>
          <w:rFonts w:ascii="Times New Roman" w:hAnsi="Times New Roman"/>
          <w:color w:val="000000" w:themeColor="text1"/>
          <w:sz w:val="26"/>
          <w:szCs w:val="26"/>
        </w:rPr>
        <w:t>.</w:t>
      </w:r>
    </w:p>
    <w:p w14:paraId="66280DAD" w14:textId="0D08C273"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w:t>
      </w:r>
      <w:r w:rsidR="00950E68" w:rsidRPr="0032773F">
        <w:rPr>
          <w:rFonts w:ascii="Times New Roman" w:hAnsi="Times New Roman"/>
          <w:color w:val="000000" w:themeColor="text1"/>
          <w:sz w:val="26"/>
          <w:szCs w:val="26"/>
        </w:rPr>
        <w:t>2.31.</w:t>
      </w:r>
      <w:r w:rsidR="00221ACA" w:rsidRPr="0032773F">
        <w:rPr>
          <w:rFonts w:ascii="Times New Roman" w:hAnsi="Times New Roman"/>
          <w:color w:val="000000" w:themeColor="text1"/>
          <w:sz w:val="26"/>
          <w:szCs w:val="26"/>
        </w:rPr>
        <w:t xml:space="preserve"> Самостоятельно нести ответственность в случае предъявления </w:t>
      </w:r>
      <w:r w:rsidR="001A2D11" w:rsidRPr="0032773F">
        <w:rPr>
          <w:rFonts w:ascii="Times New Roman" w:hAnsi="Times New Roman"/>
          <w:color w:val="000000" w:themeColor="text1"/>
          <w:sz w:val="26"/>
          <w:szCs w:val="26"/>
        </w:rPr>
        <w:t>Генеральным подрядчиком</w:t>
      </w:r>
      <w:r w:rsidR="00221ACA" w:rsidRPr="0032773F">
        <w:rPr>
          <w:rFonts w:ascii="Times New Roman" w:hAnsi="Times New Roman"/>
          <w:color w:val="000000" w:themeColor="text1"/>
          <w:sz w:val="26"/>
          <w:szCs w:val="26"/>
        </w:rPr>
        <w:t xml:space="preserve">, либо непосредственно лицом, которому причинен ущерб, каких-либо требований или претензий </w:t>
      </w:r>
      <w:r w:rsidR="001A2D11" w:rsidRPr="0032773F">
        <w:rPr>
          <w:rFonts w:ascii="Times New Roman" w:hAnsi="Times New Roman"/>
          <w:color w:val="000000" w:themeColor="text1"/>
          <w:sz w:val="26"/>
          <w:szCs w:val="26"/>
        </w:rPr>
        <w:t>вследствие</w:t>
      </w:r>
      <w:r w:rsidR="00221ACA" w:rsidRPr="0032773F">
        <w:rPr>
          <w:rFonts w:ascii="Times New Roman" w:hAnsi="Times New Roman"/>
          <w:color w:val="000000" w:themeColor="text1"/>
          <w:sz w:val="26"/>
          <w:szCs w:val="26"/>
        </w:rPr>
        <w:t xml:space="preserve"> выполнения </w:t>
      </w:r>
      <w:r w:rsidR="001A2D11" w:rsidRPr="0032773F">
        <w:rPr>
          <w:rFonts w:ascii="Times New Roman" w:hAnsi="Times New Roman"/>
          <w:color w:val="000000" w:themeColor="text1"/>
          <w:sz w:val="26"/>
          <w:szCs w:val="26"/>
        </w:rPr>
        <w:t>П</w:t>
      </w:r>
      <w:r w:rsidR="00221ACA" w:rsidRPr="0032773F">
        <w:rPr>
          <w:rFonts w:ascii="Times New Roman" w:hAnsi="Times New Roman"/>
          <w:color w:val="000000" w:themeColor="text1"/>
          <w:sz w:val="26"/>
          <w:szCs w:val="26"/>
        </w:rPr>
        <w:t xml:space="preserve">одрядчиком Работ относящихся к исполнению </w:t>
      </w:r>
      <w:r w:rsidR="001A2D11" w:rsidRPr="0032773F">
        <w:rPr>
          <w:rFonts w:ascii="Times New Roman" w:hAnsi="Times New Roman"/>
          <w:color w:val="000000" w:themeColor="text1"/>
          <w:sz w:val="26"/>
          <w:szCs w:val="26"/>
        </w:rPr>
        <w:t>Договора</w:t>
      </w:r>
      <w:r w:rsidR="00221ACA" w:rsidRPr="0032773F">
        <w:rPr>
          <w:rFonts w:ascii="Times New Roman" w:hAnsi="Times New Roman"/>
          <w:color w:val="000000" w:themeColor="text1"/>
          <w:sz w:val="26"/>
          <w:szCs w:val="26"/>
        </w:rPr>
        <w:t>, включая случаи травм или иные несчастные случаи.</w:t>
      </w:r>
    </w:p>
    <w:p w14:paraId="29A18F6C" w14:textId="340298EB" w:rsidR="00221ACA" w:rsidRPr="0032773F" w:rsidRDefault="0098674F" w:rsidP="00221ACA">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3.2</w:t>
      </w:r>
      <w:r w:rsidR="00950E68" w:rsidRPr="0032773F">
        <w:rPr>
          <w:rFonts w:ascii="Times New Roman" w:hAnsi="Times New Roman"/>
          <w:color w:val="000000" w:themeColor="text1"/>
          <w:sz w:val="26"/>
          <w:szCs w:val="26"/>
        </w:rPr>
        <w:t>.32.</w:t>
      </w:r>
      <w:r w:rsidR="00221ACA" w:rsidRPr="0032773F">
        <w:rPr>
          <w:rFonts w:ascii="Times New Roman" w:hAnsi="Times New Roman"/>
          <w:color w:val="000000" w:themeColor="text1"/>
          <w:sz w:val="26"/>
          <w:szCs w:val="26"/>
        </w:rPr>
        <w:t xml:space="preserve"> По требованию </w:t>
      </w:r>
      <w:r w:rsidR="001A2D11" w:rsidRPr="0032773F">
        <w:rPr>
          <w:rFonts w:ascii="Times New Roman" w:hAnsi="Times New Roman"/>
          <w:color w:val="000000" w:themeColor="text1"/>
          <w:sz w:val="26"/>
          <w:szCs w:val="26"/>
        </w:rPr>
        <w:t>Генерального подрядчика</w:t>
      </w:r>
      <w:r w:rsidR="00221ACA" w:rsidRPr="0032773F">
        <w:rPr>
          <w:rFonts w:ascii="Times New Roman" w:hAnsi="Times New Roman"/>
          <w:color w:val="000000" w:themeColor="text1"/>
          <w:sz w:val="26"/>
          <w:szCs w:val="26"/>
        </w:rPr>
        <w:t xml:space="preserve"> незамедлительно обеспечить присутствие своего уполномоченного представителя для совершения необходимых действий в целях исполнения </w:t>
      </w:r>
      <w:r w:rsidR="001A2D11" w:rsidRPr="0032773F">
        <w:rPr>
          <w:rFonts w:ascii="Times New Roman" w:hAnsi="Times New Roman"/>
          <w:color w:val="000000" w:themeColor="text1"/>
          <w:sz w:val="26"/>
          <w:szCs w:val="26"/>
        </w:rPr>
        <w:t>Договора</w:t>
      </w:r>
      <w:r w:rsidR="00221ACA" w:rsidRPr="0032773F">
        <w:rPr>
          <w:rFonts w:ascii="Times New Roman" w:hAnsi="Times New Roman"/>
          <w:color w:val="000000" w:themeColor="text1"/>
          <w:sz w:val="26"/>
          <w:szCs w:val="26"/>
        </w:rPr>
        <w:t xml:space="preserve">, а также для составления и подписания документов, предусмотренных </w:t>
      </w:r>
      <w:r w:rsidR="001A2D11" w:rsidRPr="0032773F">
        <w:rPr>
          <w:rFonts w:ascii="Times New Roman" w:hAnsi="Times New Roman"/>
          <w:color w:val="000000" w:themeColor="text1"/>
          <w:sz w:val="26"/>
          <w:szCs w:val="26"/>
        </w:rPr>
        <w:t>Договором</w:t>
      </w:r>
      <w:r w:rsidR="00221ACA" w:rsidRPr="0032773F">
        <w:rPr>
          <w:rFonts w:ascii="Times New Roman" w:hAnsi="Times New Roman"/>
          <w:color w:val="000000" w:themeColor="text1"/>
          <w:sz w:val="26"/>
          <w:szCs w:val="26"/>
        </w:rPr>
        <w:t xml:space="preserve"> и законодательством Российской Федерации.</w:t>
      </w:r>
    </w:p>
    <w:p w14:paraId="44A3E471" w14:textId="77777777" w:rsidR="00950E68" w:rsidRPr="0032773F" w:rsidRDefault="00950E68" w:rsidP="00950E68">
      <w:pPr>
        <w:pStyle w:val="a4"/>
        <w:tabs>
          <w:tab w:val="left" w:pos="567"/>
          <w:tab w:val="left" w:pos="1134"/>
        </w:tabs>
        <w:ind w:left="0" w:firstLine="709"/>
        <w:contextualSpacing w:val="0"/>
        <w:rPr>
          <w:rFonts w:eastAsia="Calibri"/>
          <w:color w:val="000000" w:themeColor="text1"/>
          <w:sz w:val="26"/>
          <w:szCs w:val="26"/>
          <w:lang w:eastAsia="en-US"/>
        </w:rPr>
      </w:pPr>
      <w:r w:rsidRPr="0032773F">
        <w:rPr>
          <w:rFonts w:eastAsia="Calibri"/>
          <w:color w:val="000000" w:themeColor="text1"/>
          <w:sz w:val="26"/>
          <w:szCs w:val="26"/>
          <w:lang w:eastAsia="en-US"/>
        </w:rPr>
        <w:t>3.3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6AF99B19" w14:textId="77777777" w:rsidR="00A254F4" w:rsidRPr="0032773F" w:rsidRDefault="00A254F4" w:rsidP="001D5597">
      <w:pPr>
        <w:pStyle w:val="a4"/>
        <w:tabs>
          <w:tab w:val="left" w:pos="709"/>
          <w:tab w:val="left" w:pos="1134"/>
        </w:tabs>
        <w:ind w:left="0"/>
        <w:contextualSpacing w:val="0"/>
        <w:rPr>
          <w:rFonts w:eastAsia="Calibri"/>
          <w:color w:val="000000" w:themeColor="text1"/>
          <w:sz w:val="26"/>
          <w:szCs w:val="26"/>
          <w:lang w:eastAsia="en-US"/>
        </w:rPr>
      </w:pPr>
    </w:p>
    <w:p w14:paraId="04C0049F" w14:textId="77777777" w:rsidR="00B96AA8" w:rsidRPr="0032773F" w:rsidRDefault="00074CFE" w:rsidP="00B96AA8">
      <w:pPr>
        <w:pStyle w:val="ConsNormal"/>
        <w:numPr>
          <w:ilvl w:val="0"/>
          <w:numId w:val="2"/>
        </w:numPr>
        <w:tabs>
          <w:tab w:val="left" w:pos="330"/>
          <w:tab w:val="left" w:pos="709"/>
        </w:tabs>
        <w:ind w:left="0"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color w:val="000000" w:themeColor="text1"/>
          <w:sz w:val="26"/>
          <w:szCs w:val="26"/>
        </w:rPr>
        <w:t>Порядок с</w:t>
      </w:r>
      <w:r w:rsidR="00BD432A" w:rsidRPr="0032773F">
        <w:rPr>
          <w:rFonts w:ascii="Times New Roman" w:hAnsi="Times New Roman" w:cs="Times New Roman"/>
          <w:b/>
          <w:color w:val="000000" w:themeColor="text1"/>
          <w:sz w:val="26"/>
          <w:szCs w:val="26"/>
        </w:rPr>
        <w:t>дачи и приемки</w:t>
      </w:r>
      <w:r w:rsidR="004B6095" w:rsidRPr="0032773F">
        <w:rPr>
          <w:rFonts w:ascii="Times New Roman" w:hAnsi="Times New Roman" w:cs="Times New Roman"/>
          <w:b/>
          <w:color w:val="000000" w:themeColor="text1"/>
          <w:sz w:val="26"/>
          <w:szCs w:val="26"/>
        </w:rPr>
        <w:t xml:space="preserve"> </w:t>
      </w:r>
      <w:r w:rsidR="00B21E75" w:rsidRPr="0032773F">
        <w:rPr>
          <w:rFonts w:ascii="Times New Roman" w:hAnsi="Times New Roman" w:cs="Times New Roman"/>
          <w:b/>
          <w:color w:val="000000" w:themeColor="text1"/>
          <w:sz w:val="26"/>
          <w:szCs w:val="26"/>
        </w:rPr>
        <w:t>работ</w:t>
      </w:r>
    </w:p>
    <w:p w14:paraId="557E0906" w14:textId="77777777" w:rsidR="002C6A91" w:rsidRPr="0032773F" w:rsidRDefault="00FE2AD3" w:rsidP="00D278B6">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Подрядчик</w:t>
      </w:r>
      <w:r w:rsidR="00162686" w:rsidRPr="0032773F">
        <w:rPr>
          <w:rFonts w:ascii="Times New Roman" w:hAnsi="Times New Roman"/>
          <w:color w:val="000000" w:themeColor="text1"/>
          <w:sz w:val="26"/>
          <w:szCs w:val="26"/>
        </w:rPr>
        <w:t xml:space="preserve"> сдает </w:t>
      </w:r>
      <w:r w:rsidR="005C72EC" w:rsidRPr="0032773F">
        <w:rPr>
          <w:rFonts w:ascii="Times New Roman" w:hAnsi="Times New Roman"/>
          <w:color w:val="000000" w:themeColor="text1"/>
          <w:sz w:val="26"/>
          <w:szCs w:val="26"/>
        </w:rPr>
        <w:t>результат</w:t>
      </w:r>
      <w:r w:rsidR="00DA4DA0"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Работ</w:t>
      </w:r>
      <w:r w:rsidR="00162686" w:rsidRPr="0032773F">
        <w:rPr>
          <w:rFonts w:ascii="Times New Roman" w:hAnsi="Times New Roman"/>
          <w:color w:val="000000" w:themeColor="text1"/>
          <w:sz w:val="26"/>
          <w:szCs w:val="26"/>
        </w:rPr>
        <w:t xml:space="preserve">, письменно </w:t>
      </w:r>
      <w:r w:rsidR="00D21F81" w:rsidRPr="0032773F">
        <w:rPr>
          <w:rFonts w:ascii="Times New Roman" w:hAnsi="Times New Roman"/>
          <w:color w:val="000000" w:themeColor="text1"/>
          <w:sz w:val="26"/>
          <w:szCs w:val="26"/>
        </w:rPr>
        <w:t>уведомляя Генерального подрядчика</w:t>
      </w:r>
      <w:r w:rsidR="00162686" w:rsidRPr="0032773F">
        <w:rPr>
          <w:rFonts w:ascii="Times New Roman" w:hAnsi="Times New Roman"/>
          <w:color w:val="000000" w:themeColor="text1"/>
          <w:sz w:val="26"/>
          <w:szCs w:val="26"/>
        </w:rPr>
        <w:t xml:space="preserve"> о дате и в</w:t>
      </w:r>
      <w:r w:rsidR="00DA4DA0" w:rsidRPr="0032773F">
        <w:rPr>
          <w:rFonts w:ascii="Times New Roman" w:hAnsi="Times New Roman"/>
          <w:color w:val="000000" w:themeColor="text1"/>
          <w:sz w:val="26"/>
          <w:szCs w:val="26"/>
        </w:rPr>
        <w:t xml:space="preserve">ремени сдачи-приемки результата </w:t>
      </w:r>
      <w:r w:rsidR="00D278B6" w:rsidRPr="0032773F">
        <w:rPr>
          <w:rFonts w:ascii="Times New Roman" w:hAnsi="Times New Roman"/>
          <w:color w:val="000000" w:themeColor="text1"/>
          <w:sz w:val="26"/>
          <w:szCs w:val="26"/>
        </w:rPr>
        <w:t xml:space="preserve">Работ </w:t>
      </w:r>
      <w:r w:rsidR="00162686" w:rsidRPr="0032773F">
        <w:rPr>
          <w:rFonts w:ascii="Times New Roman" w:hAnsi="Times New Roman"/>
          <w:color w:val="000000" w:themeColor="text1"/>
          <w:sz w:val="26"/>
          <w:szCs w:val="26"/>
        </w:rPr>
        <w:t>не позднее, чем за 3 (</w:t>
      </w:r>
      <w:r w:rsidR="00D278B6" w:rsidRPr="0032773F">
        <w:rPr>
          <w:rFonts w:ascii="Times New Roman" w:hAnsi="Times New Roman"/>
          <w:color w:val="000000" w:themeColor="text1"/>
          <w:sz w:val="26"/>
          <w:szCs w:val="26"/>
        </w:rPr>
        <w:t>три</w:t>
      </w:r>
      <w:r w:rsidR="00162686" w:rsidRPr="0032773F">
        <w:rPr>
          <w:rFonts w:ascii="Times New Roman" w:hAnsi="Times New Roman"/>
          <w:color w:val="000000" w:themeColor="text1"/>
          <w:sz w:val="26"/>
          <w:szCs w:val="26"/>
        </w:rPr>
        <w:t>) рабочих дня до назначенной даты</w:t>
      </w:r>
      <w:r w:rsidR="002C6A91" w:rsidRPr="0032773F">
        <w:rPr>
          <w:rFonts w:ascii="Times New Roman" w:hAnsi="Times New Roman"/>
          <w:color w:val="000000" w:themeColor="text1"/>
          <w:sz w:val="26"/>
          <w:szCs w:val="26"/>
        </w:rPr>
        <w:t>.</w:t>
      </w:r>
    </w:p>
    <w:p w14:paraId="5F2D0D09" w14:textId="77777777" w:rsidR="00AE7D50" w:rsidRPr="0032773F" w:rsidRDefault="00AE7D50" w:rsidP="00D278B6">
      <w:pPr>
        <w:numPr>
          <w:ilvl w:val="1"/>
          <w:numId w:val="2"/>
        </w:numPr>
        <w:tabs>
          <w:tab w:val="left" w:pos="568"/>
          <w:tab w:val="left" w:pos="709"/>
        </w:tabs>
        <w:ind w:left="0" w:firstLine="709"/>
        <w:rPr>
          <w:rFonts w:ascii="Times New Roman" w:hAnsi="Times New Roman"/>
          <w:color w:val="000000" w:themeColor="text1"/>
          <w:spacing w:val="-4"/>
          <w:sz w:val="26"/>
          <w:szCs w:val="26"/>
        </w:rPr>
      </w:pPr>
      <w:r w:rsidRPr="0032773F">
        <w:rPr>
          <w:rFonts w:ascii="Times New Roman" w:hAnsi="Times New Roman"/>
          <w:color w:val="000000" w:themeColor="text1"/>
          <w:sz w:val="26"/>
          <w:szCs w:val="26"/>
        </w:rPr>
        <w:t xml:space="preserve">При сдаче-приемке </w:t>
      </w:r>
      <w:r w:rsidR="005C72EC" w:rsidRPr="0032773F">
        <w:rPr>
          <w:rFonts w:ascii="Times New Roman" w:hAnsi="Times New Roman"/>
          <w:color w:val="000000" w:themeColor="text1"/>
          <w:sz w:val="26"/>
          <w:szCs w:val="26"/>
        </w:rPr>
        <w:t>результата</w:t>
      </w:r>
      <w:r w:rsidR="00DA4DA0"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 xml:space="preserve">Работ </w:t>
      </w:r>
      <w:r w:rsidR="00FE2AD3" w:rsidRPr="0032773F">
        <w:rPr>
          <w:rFonts w:ascii="Times New Roman" w:hAnsi="Times New Roman"/>
          <w:color w:val="000000" w:themeColor="text1"/>
          <w:sz w:val="26"/>
          <w:szCs w:val="26"/>
        </w:rPr>
        <w:t>Подрядчик</w:t>
      </w:r>
      <w:r w:rsidR="00D21F81" w:rsidRPr="0032773F">
        <w:rPr>
          <w:rFonts w:ascii="Times New Roman" w:hAnsi="Times New Roman"/>
          <w:color w:val="000000" w:themeColor="text1"/>
          <w:sz w:val="26"/>
          <w:szCs w:val="26"/>
        </w:rPr>
        <w:t xml:space="preserve"> предоставляет Генеральному подрядчику</w:t>
      </w:r>
      <w:r w:rsidRPr="0032773F">
        <w:rPr>
          <w:rFonts w:ascii="Times New Roman" w:hAnsi="Times New Roman"/>
          <w:color w:val="000000" w:themeColor="text1"/>
          <w:sz w:val="26"/>
          <w:szCs w:val="26"/>
        </w:rPr>
        <w:t xml:space="preserve"> два экземпляра подписанного </w:t>
      </w:r>
      <w:r w:rsidR="0012423C" w:rsidRPr="0032773F">
        <w:rPr>
          <w:rFonts w:ascii="Times New Roman" w:hAnsi="Times New Roman"/>
          <w:color w:val="000000" w:themeColor="text1"/>
          <w:sz w:val="26"/>
          <w:szCs w:val="26"/>
        </w:rPr>
        <w:t>Подрядчиком</w:t>
      </w:r>
      <w:r w:rsidRPr="0032773F">
        <w:rPr>
          <w:rFonts w:ascii="Times New Roman" w:hAnsi="Times New Roman"/>
          <w:color w:val="000000" w:themeColor="text1"/>
          <w:sz w:val="26"/>
          <w:szCs w:val="26"/>
        </w:rPr>
        <w:t xml:space="preserve"> </w:t>
      </w:r>
      <w:r w:rsidR="0007771A" w:rsidRPr="0032773F">
        <w:rPr>
          <w:rFonts w:ascii="Times New Roman" w:hAnsi="Times New Roman"/>
          <w:color w:val="000000" w:themeColor="text1"/>
          <w:spacing w:val="-4"/>
          <w:sz w:val="26"/>
          <w:szCs w:val="26"/>
        </w:rPr>
        <w:t>акта о приемке выполненны</w:t>
      </w:r>
      <w:r w:rsidR="00056101" w:rsidRPr="0032773F">
        <w:rPr>
          <w:rFonts w:ascii="Times New Roman" w:hAnsi="Times New Roman"/>
          <w:color w:val="000000" w:themeColor="text1"/>
          <w:spacing w:val="-4"/>
          <w:sz w:val="26"/>
          <w:szCs w:val="26"/>
        </w:rPr>
        <w:t>х Работ (по форме КС-2), справки</w:t>
      </w:r>
      <w:r w:rsidR="0007771A" w:rsidRPr="0032773F">
        <w:rPr>
          <w:rFonts w:ascii="Times New Roman" w:hAnsi="Times New Roman"/>
          <w:color w:val="000000" w:themeColor="text1"/>
          <w:spacing w:val="-4"/>
          <w:sz w:val="26"/>
          <w:szCs w:val="26"/>
        </w:rPr>
        <w:t xml:space="preserve"> о стоимости выполненных </w:t>
      </w:r>
      <w:r w:rsidR="00D278B6" w:rsidRPr="0032773F">
        <w:rPr>
          <w:rFonts w:ascii="Times New Roman" w:hAnsi="Times New Roman"/>
          <w:color w:val="000000" w:themeColor="text1"/>
          <w:spacing w:val="-4"/>
          <w:sz w:val="26"/>
          <w:szCs w:val="26"/>
        </w:rPr>
        <w:t xml:space="preserve">Работ </w:t>
      </w:r>
      <w:r w:rsidR="0007771A" w:rsidRPr="0032773F">
        <w:rPr>
          <w:rFonts w:ascii="Times New Roman" w:hAnsi="Times New Roman"/>
          <w:color w:val="000000" w:themeColor="text1"/>
          <w:spacing w:val="-4"/>
          <w:sz w:val="26"/>
          <w:szCs w:val="26"/>
        </w:rPr>
        <w:t>и затрат (по форме КС-3), счет, счет-фактуру</w:t>
      </w:r>
      <w:r w:rsidR="0007771A" w:rsidRPr="0032773F">
        <w:rPr>
          <w:rFonts w:ascii="Times New Roman" w:hAnsi="Times New Roman"/>
          <w:color w:val="000000" w:themeColor="text1"/>
          <w:sz w:val="26"/>
          <w:szCs w:val="26"/>
        </w:rPr>
        <w:t xml:space="preserve">, </w:t>
      </w:r>
      <w:r w:rsidR="00C64930" w:rsidRPr="0032773F">
        <w:rPr>
          <w:rFonts w:ascii="Times New Roman" w:hAnsi="Times New Roman"/>
          <w:color w:val="000000" w:themeColor="text1"/>
          <w:sz w:val="26"/>
          <w:szCs w:val="26"/>
        </w:rPr>
        <w:t>О</w:t>
      </w:r>
      <w:r w:rsidR="009D6744" w:rsidRPr="0032773F">
        <w:rPr>
          <w:rFonts w:ascii="Times New Roman" w:hAnsi="Times New Roman"/>
          <w:color w:val="000000" w:themeColor="text1"/>
          <w:sz w:val="26"/>
          <w:szCs w:val="26"/>
        </w:rPr>
        <w:t>тчет</w:t>
      </w:r>
      <w:r w:rsidR="00804769" w:rsidRPr="0032773F">
        <w:rPr>
          <w:rFonts w:ascii="Times New Roman" w:hAnsi="Times New Roman"/>
          <w:color w:val="000000" w:themeColor="text1"/>
          <w:sz w:val="26"/>
          <w:szCs w:val="26"/>
        </w:rPr>
        <w:t xml:space="preserve"> об использовании материалов</w:t>
      </w:r>
      <w:r w:rsidR="00906908" w:rsidRPr="0032773F">
        <w:rPr>
          <w:rFonts w:ascii="Times New Roman" w:hAnsi="Times New Roman"/>
          <w:color w:val="000000" w:themeColor="text1"/>
          <w:sz w:val="26"/>
          <w:szCs w:val="26"/>
        </w:rPr>
        <w:t>, переданных Генеральным подрядчиком</w:t>
      </w:r>
      <w:r w:rsidR="00A6729F" w:rsidRPr="0032773F">
        <w:rPr>
          <w:rFonts w:ascii="Times New Roman" w:hAnsi="Times New Roman"/>
          <w:color w:val="000000" w:themeColor="text1"/>
          <w:sz w:val="26"/>
          <w:szCs w:val="26"/>
        </w:rPr>
        <w:t xml:space="preserve"> (Приложение № 7</w:t>
      </w:r>
      <w:r w:rsidR="00804769" w:rsidRPr="0032773F">
        <w:rPr>
          <w:rFonts w:ascii="Times New Roman" w:hAnsi="Times New Roman"/>
          <w:color w:val="000000" w:themeColor="text1"/>
          <w:sz w:val="26"/>
          <w:szCs w:val="26"/>
        </w:rPr>
        <w:t xml:space="preserve"> к Договору)</w:t>
      </w:r>
      <w:r w:rsidR="0007771A" w:rsidRPr="0032773F">
        <w:rPr>
          <w:rFonts w:ascii="Times New Roman" w:hAnsi="Times New Roman"/>
          <w:color w:val="000000" w:themeColor="text1"/>
          <w:sz w:val="26"/>
          <w:szCs w:val="26"/>
        </w:rPr>
        <w:t xml:space="preserve">, </w:t>
      </w:r>
      <w:r w:rsidR="0007771A" w:rsidRPr="0032773F">
        <w:rPr>
          <w:rFonts w:ascii="Times New Roman" w:hAnsi="Times New Roman"/>
          <w:color w:val="000000" w:themeColor="text1"/>
          <w:spacing w:val="-4"/>
          <w:sz w:val="26"/>
          <w:szCs w:val="26"/>
        </w:rPr>
        <w:t>комплект исполнительной документации.</w:t>
      </w:r>
    </w:p>
    <w:p w14:paraId="5E59F4A6" w14:textId="77777777" w:rsidR="00320A62" w:rsidRPr="0032773F" w:rsidRDefault="009F4F42" w:rsidP="00D278B6">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w:t>
      </w:r>
      <w:r w:rsidR="005C72EC" w:rsidRPr="0032773F">
        <w:rPr>
          <w:rFonts w:ascii="Times New Roman" w:hAnsi="Times New Roman"/>
          <w:color w:val="000000" w:themeColor="text1"/>
          <w:sz w:val="26"/>
          <w:szCs w:val="26"/>
        </w:rPr>
        <w:t>риемка результата</w:t>
      </w:r>
      <w:r w:rsidR="00DA4DA0"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 xml:space="preserve">Работ </w:t>
      </w:r>
      <w:r w:rsidR="00320A62" w:rsidRPr="0032773F">
        <w:rPr>
          <w:rFonts w:ascii="Times New Roman" w:hAnsi="Times New Roman"/>
          <w:color w:val="000000" w:themeColor="text1"/>
          <w:sz w:val="26"/>
          <w:szCs w:val="26"/>
        </w:rPr>
        <w:t>осуществля</w:t>
      </w:r>
      <w:r w:rsidR="00AE2545" w:rsidRPr="0032773F">
        <w:rPr>
          <w:rFonts w:ascii="Times New Roman" w:hAnsi="Times New Roman"/>
          <w:color w:val="000000" w:themeColor="text1"/>
          <w:sz w:val="26"/>
          <w:szCs w:val="26"/>
        </w:rPr>
        <w:t>ется</w:t>
      </w:r>
      <w:r w:rsidR="00320A62" w:rsidRPr="0032773F">
        <w:rPr>
          <w:rFonts w:ascii="Times New Roman" w:hAnsi="Times New Roman"/>
          <w:color w:val="000000" w:themeColor="text1"/>
          <w:sz w:val="26"/>
          <w:szCs w:val="26"/>
        </w:rPr>
        <w:t xml:space="preserve"> комиссией</w:t>
      </w:r>
      <w:r w:rsidR="005C72EC" w:rsidRPr="0032773F">
        <w:rPr>
          <w:rFonts w:ascii="Times New Roman" w:hAnsi="Times New Roman"/>
          <w:color w:val="000000" w:themeColor="text1"/>
          <w:sz w:val="26"/>
          <w:szCs w:val="26"/>
        </w:rPr>
        <w:t xml:space="preserve"> по приемке</w:t>
      </w:r>
      <w:r w:rsidR="00311987"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Работ</w:t>
      </w:r>
      <w:r w:rsidR="00320A62" w:rsidRPr="0032773F">
        <w:rPr>
          <w:rFonts w:ascii="Times New Roman" w:hAnsi="Times New Roman"/>
          <w:color w:val="000000" w:themeColor="text1"/>
          <w:sz w:val="26"/>
          <w:szCs w:val="26"/>
        </w:rPr>
        <w:t xml:space="preserve">, созданной </w:t>
      </w:r>
      <w:r w:rsidR="00883D2C" w:rsidRPr="0032773F">
        <w:rPr>
          <w:rFonts w:ascii="Times New Roman" w:hAnsi="Times New Roman"/>
          <w:color w:val="000000" w:themeColor="text1"/>
          <w:sz w:val="26"/>
          <w:szCs w:val="26"/>
        </w:rPr>
        <w:t>Генеральным подрядчиком</w:t>
      </w:r>
      <w:r w:rsidR="00320A62" w:rsidRPr="0032773F">
        <w:rPr>
          <w:rFonts w:ascii="Times New Roman" w:hAnsi="Times New Roman"/>
          <w:color w:val="000000" w:themeColor="text1"/>
          <w:sz w:val="26"/>
          <w:szCs w:val="26"/>
        </w:rPr>
        <w:t>.</w:t>
      </w:r>
    </w:p>
    <w:p w14:paraId="3C0B711A" w14:textId="77777777" w:rsidR="002C6A91" w:rsidRPr="0032773F" w:rsidRDefault="00883D2C" w:rsidP="00D278B6">
      <w:pPr>
        <w:numPr>
          <w:ilvl w:val="1"/>
          <w:numId w:val="2"/>
        </w:numPr>
        <w:tabs>
          <w:tab w:val="left" w:pos="709"/>
          <w:tab w:val="left" w:pos="990"/>
        </w:tabs>
        <w:ind w:left="0" w:firstLine="709"/>
        <w:rPr>
          <w:rFonts w:ascii="Times New Roman" w:hAnsi="Times New Roman"/>
          <w:color w:val="000000" w:themeColor="text1"/>
          <w:sz w:val="26"/>
          <w:szCs w:val="26"/>
        </w:rPr>
      </w:pPr>
      <w:proofErr w:type="gramStart"/>
      <w:r w:rsidRPr="0032773F">
        <w:rPr>
          <w:rFonts w:ascii="Times New Roman" w:hAnsi="Times New Roman"/>
          <w:color w:val="000000" w:themeColor="text1"/>
          <w:sz w:val="26"/>
          <w:szCs w:val="26"/>
          <w:lang w:eastAsia="en-US"/>
        </w:rPr>
        <w:t>Генеральный подрядчик</w:t>
      </w:r>
      <w:r w:rsidR="002C6A91" w:rsidRPr="0032773F">
        <w:rPr>
          <w:rFonts w:ascii="Times New Roman" w:hAnsi="Times New Roman"/>
          <w:color w:val="000000" w:themeColor="text1"/>
          <w:sz w:val="26"/>
          <w:szCs w:val="26"/>
          <w:lang w:eastAsia="en-US"/>
        </w:rPr>
        <w:t xml:space="preserve"> в течение 5 (</w:t>
      </w:r>
      <w:r w:rsidR="00D278B6" w:rsidRPr="0032773F">
        <w:rPr>
          <w:rFonts w:ascii="Times New Roman" w:hAnsi="Times New Roman"/>
          <w:color w:val="000000" w:themeColor="text1"/>
          <w:sz w:val="26"/>
          <w:szCs w:val="26"/>
          <w:lang w:eastAsia="en-US"/>
        </w:rPr>
        <w:t>пяти</w:t>
      </w:r>
      <w:r w:rsidR="002C6A91" w:rsidRPr="0032773F">
        <w:rPr>
          <w:rFonts w:ascii="Times New Roman" w:hAnsi="Times New Roman"/>
          <w:color w:val="000000" w:themeColor="text1"/>
          <w:sz w:val="26"/>
          <w:szCs w:val="26"/>
          <w:lang w:eastAsia="en-US"/>
        </w:rPr>
        <w:t xml:space="preserve">) рабочих дней со дня получения </w:t>
      </w:r>
      <w:r w:rsidR="00922C37" w:rsidRPr="0032773F">
        <w:rPr>
          <w:rFonts w:ascii="Times New Roman" w:hAnsi="Times New Roman"/>
          <w:color w:val="000000" w:themeColor="text1"/>
          <w:sz w:val="26"/>
          <w:szCs w:val="26"/>
        </w:rPr>
        <w:t>акта о приемке выполненных Работ (по форме КС-2)</w:t>
      </w:r>
      <w:r w:rsidR="00DC0F95" w:rsidRPr="0032773F">
        <w:rPr>
          <w:rFonts w:ascii="Times New Roman" w:hAnsi="Times New Roman"/>
          <w:color w:val="000000" w:themeColor="text1"/>
          <w:sz w:val="26"/>
          <w:szCs w:val="26"/>
        </w:rPr>
        <w:t xml:space="preserve"> и комплекта исполнительной документации на предъявляемый к приемке объем </w:t>
      </w:r>
      <w:r w:rsidR="00D278B6" w:rsidRPr="0032773F">
        <w:rPr>
          <w:rFonts w:ascii="Times New Roman" w:hAnsi="Times New Roman"/>
          <w:color w:val="000000" w:themeColor="text1"/>
          <w:sz w:val="26"/>
          <w:szCs w:val="26"/>
        </w:rPr>
        <w:t>Работ</w:t>
      </w:r>
      <w:r w:rsidR="00ED1F71" w:rsidRPr="0032773F">
        <w:rPr>
          <w:rFonts w:ascii="Times New Roman" w:hAnsi="Times New Roman"/>
          <w:color w:val="000000" w:themeColor="text1"/>
          <w:sz w:val="26"/>
          <w:szCs w:val="26"/>
          <w:lang w:eastAsia="en-US"/>
        </w:rPr>
        <w:t>, в случае отсутствия выявленных недостатков,</w:t>
      </w:r>
      <w:r w:rsidR="006606D3" w:rsidRPr="0032773F">
        <w:rPr>
          <w:rFonts w:ascii="Times New Roman" w:hAnsi="Times New Roman"/>
          <w:color w:val="000000" w:themeColor="text1"/>
          <w:sz w:val="26"/>
          <w:szCs w:val="26"/>
          <w:lang w:eastAsia="en-US"/>
        </w:rPr>
        <w:t xml:space="preserve"> обязан осуществить приемку</w:t>
      </w:r>
      <w:r w:rsidR="00DA4DA0" w:rsidRPr="0032773F">
        <w:rPr>
          <w:rFonts w:ascii="Times New Roman" w:hAnsi="Times New Roman"/>
          <w:color w:val="000000" w:themeColor="text1"/>
          <w:sz w:val="26"/>
          <w:szCs w:val="26"/>
          <w:lang w:eastAsia="en-US"/>
        </w:rPr>
        <w:t xml:space="preserve"> </w:t>
      </w:r>
      <w:r w:rsidR="00D278B6" w:rsidRPr="0032773F">
        <w:rPr>
          <w:rFonts w:ascii="Times New Roman" w:hAnsi="Times New Roman"/>
          <w:color w:val="000000" w:themeColor="text1"/>
          <w:sz w:val="26"/>
          <w:szCs w:val="26"/>
          <w:lang w:eastAsia="en-US"/>
        </w:rPr>
        <w:t xml:space="preserve">Работ </w:t>
      </w:r>
      <w:r w:rsidR="002C6A91" w:rsidRPr="0032773F">
        <w:rPr>
          <w:rFonts w:ascii="Times New Roman" w:hAnsi="Times New Roman"/>
          <w:color w:val="000000" w:themeColor="text1"/>
          <w:sz w:val="26"/>
          <w:szCs w:val="26"/>
          <w:lang w:eastAsia="en-US"/>
        </w:rPr>
        <w:t xml:space="preserve">и направить </w:t>
      </w:r>
      <w:r w:rsidR="00FE2AD3" w:rsidRPr="0032773F">
        <w:rPr>
          <w:rFonts w:ascii="Times New Roman" w:hAnsi="Times New Roman"/>
          <w:color w:val="000000" w:themeColor="text1"/>
          <w:sz w:val="26"/>
          <w:szCs w:val="26"/>
          <w:lang w:eastAsia="en-US"/>
        </w:rPr>
        <w:t>Подрядчику</w:t>
      </w:r>
      <w:r w:rsidR="002C6A91" w:rsidRPr="0032773F">
        <w:rPr>
          <w:rFonts w:ascii="Times New Roman" w:hAnsi="Times New Roman"/>
          <w:color w:val="000000" w:themeColor="text1"/>
          <w:sz w:val="26"/>
          <w:szCs w:val="26"/>
          <w:lang w:eastAsia="en-US"/>
        </w:rPr>
        <w:t xml:space="preserve"> один экземпля</w:t>
      </w:r>
      <w:r w:rsidR="00A254F4" w:rsidRPr="0032773F">
        <w:rPr>
          <w:rFonts w:ascii="Times New Roman" w:hAnsi="Times New Roman"/>
          <w:color w:val="000000" w:themeColor="text1"/>
          <w:sz w:val="26"/>
          <w:szCs w:val="26"/>
          <w:lang w:eastAsia="en-US"/>
        </w:rPr>
        <w:t>р п</w:t>
      </w:r>
      <w:r w:rsidR="005F36AE" w:rsidRPr="0032773F">
        <w:rPr>
          <w:rFonts w:ascii="Times New Roman" w:hAnsi="Times New Roman"/>
          <w:color w:val="000000" w:themeColor="text1"/>
          <w:sz w:val="26"/>
          <w:szCs w:val="26"/>
          <w:lang w:eastAsia="en-US"/>
        </w:rPr>
        <w:t>одписанного Генеральным подрядчиком</w:t>
      </w:r>
      <w:r w:rsidR="004E3A3D" w:rsidRPr="0032773F">
        <w:rPr>
          <w:rFonts w:ascii="Times New Roman" w:hAnsi="Times New Roman"/>
          <w:color w:val="000000" w:themeColor="text1"/>
          <w:sz w:val="26"/>
          <w:szCs w:val="26"/>
          <w:lang w:eastAsia="en-US"/>
        </w:rPr>
        <w:t xml:space="preserve"> </w:t>
      </w:r>
      <w:r w:rsidR="00922C37" w:rsidRPr="0032773F">
        <w:rPr>
          <w:rFonts w:ascii="Times New Roman" w:hAnsi="Times New Roman"/>
          <w:color w:val="000000" w:themeColor="text1"/>
          <w:sz w:val="26"/>
          <w:szCs w:val="26"/>
        </w:rPr>
        <w:t>акта о приемке выполненных Работ (по форме КС-2)</w:t>
      </w:r>
      <w:r w:rsidR="004E3A3D" w:rsidRPr="0032773F">
        <w:rPr>
          <w:rFonts w:ascii="Times New Roman" w:hAnsi="Times New Roman"/>
          <w:color w:val="000000" w:themeColor="text1"/>
          <w:sz w:val="26"/>
          <w:szCs w:val="26"/>
          <w:lang w:eastAsia="en-US"/>
        </w:rPr>
        <w:t>.</w:t>
      </w:r>
      <w:proofErr w:type="gramEnd"/>
    </w:p>
    <w:p w14:paraId="1DFEC265" w14:textId="77777777" w:rsidR="003938A6" w:rsidRPr="0032773F" w:rsidRDefault="006D7A94" w:rsidP="00D278B6">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Для п</w:t>
      </w:r>
      <w:r w:rsidR="00DA4DA0" w:rsidRPr="0032773F">
        <w:rPr>
          <w:rFonts w:ascii="Times New Roman" w:hAnsi="Times New Roman"/>
          <w:color w:val="000000" w:themeColor="text1"/>
          <w:sz w:val="26"/>
          <w:szCs w:val="26"/>
        </w:rPr>
        <w:t>роверки предоставленного</w:t>
      </w:r>
      <w:r w:rsidR="00164C0D" w:rsidRPr="0032773F">
        <w:rPr>
          <w:rFonts w:ascii="Times New Roman" w:hAnsi="Times New Roman"/>
          <w:color w:val="000000" w:themeColor="text1"/>
          <w:sz w:val="26"/>
          <w:szCs w:val="26"/>
        </w:rPr>
        <w:t xml:space="preserve"> </w:t>
      </w:r>
      <w:r w:rsidR="00FE2AD3" w:rsidRPr="0032773F">
        <w:rPr>
          <w:rFonts w:ascii="Times New Roman" w:hAnsi="Times New Roman"/>
          <w:color w:val="000000" w:themeColor="text1"/>
          <w:sz w:val="26"/>
          <w:szCs w:val="26"/>
        </w:rPr>
        <w:t>Подрядчиком</w:t>
      </w:r>
      <w:r w:rsidR="00DA4DA0" w:rsidRPr="0032773F">
        <w:rPr>
          <w:rFonts w:ascii="Times New Roman" w:hAnsi="Times New Roman"/>
          <w:color w:val="000000" w:themeColor="text1"/>
          <w:sz w:val="26"/>
          <w:szCs w:val="26"/>
        </w:rPr>
        <w:t xml:space="preserve"> результата </w:t>
      </w:r>
      <w:r w:rsidR="00D278B6" w:rsidRPr="0032773F">
        <w:rPr>
          <w:rFonts w:ascii="Times New Roman" w:hAnsi="Times New Roman"/>
          <w:color w:val="000000" w:themeColor="text1"/>
          <w:sz w:val="26"/>
          <w:szCs w:val="26"/>
        </w:rPr>
        <w:t xml:space="preserve">Работ </w:t>
      </w:r>
      <w:r w:rsidRPr="0032773F">
        <w:rPr>
          <w:rFonts w:ascii="Times New Roman" w:hAnsi="Times New Roman"/>
          <w:color w:val="000000" w:themeColor="text1"/>
          <w:sz w:val="26"/>
          <w:szCs w:val="26"/>
        </w:rPr>
        <w:t>в части их с</w:t>
      </w:r>
      <w:r w:rsidR="006500D8" w:rsidRPr="0032773F">
        <w:rPr>
          <w:rFonts w:ascii="Times New Roman" w:hAnsi="Times New Roman"/>
          <w:color w:val="000000" w:themeColor="text1"/>
          <w:sz w:val="26"/>
          <w:szCs w:val="26"/>
        </w:rPr>
        <w:t xml:space="preserve">оответствия условиям </w:t>
      </w:r>
      <w:r w:rsidR="00F94B99" w:rsidRPr="0032773F">
        <w:rPr>
          <w:rFonts w:ascii="Times New Roman" w:hAnsi="Times New Roman"/>
          <w:color w:val="000000" w:themeColor="text1"/>
          <w:sz w:val="26"/>
          <w:szCs w:val="26"/>
        </w:rPr>
        <w:t>Договор</w:t>
      </w:r>
      <w:r w:rsidR="003E022F" w:rsidRPr="0032773F">
        <w:rPr>
          <w:rFonts w:ascii="Times New Roman" w:hAnsi="Times New Roman"/>
          <w:color w:val="000000" w:themeColor="text1"/>
          <w:sz w:val="26"/>
          <w:szCs w:val="26"/>
        </w:rPr>
        <w:t>а Генеральный подрядчик</w:t>
      </w:r>
      <w:r w:rsidR="006500D8" w:rsidRPr="0032773F">
        <w:rPr>
          <w:rFonts w:ascii="Times New Roman" w:hAnsi="Times New Roman"/>
          <w:color w:val="000000" w:themeColor="text1"/>
          <w:sz w:val="26"/>
          <w:szCs w:val="26"/>
        </w:rPr>
        <w:t xml:space="preserve"> </w:t>
      </w:r>
      <w:r w:rsidR="00626D44" w:rsidRPr="0032773F">
        <w:rPr>
          <w:rFonts w:ascii="Times New Roman" w:hAnsi="Times New Roman"/>
          <w:color w:val="000000" w:themeColor="text1"/>
          <w:sz w:val="26"/>
          <w:szCs w:val="26"/>
        </w:rPr>
        <w:t xml:space="preserve">вправе </w:t>
      </w:r>
      <w:r w:rsidR="006500D8" w:rsidRPr="0032773F">
        <w:rPr>
          <w:rFonts w:ascii="Times New Roman" w:hAnsi="Times New Roman"/>
          <w:color w:val="000000" w:themeColor="text1"/>
          <w:sz w:val="26"/>
          <w:szCs w:val="26"/>
        </w:rPr>
        <w:t>своими силами пров</w:t>
      </w:r>
      <w:r w:rsidR="00626D44" w:rsidRPr="0032773F">
        <w:rPr>
          <w:rFonts w:ascii="Times New Roman" w:hAnsi="Times New Roman"/>
          <w:color w:val="000000" w:themeColor="text1"/>
          <w:sz w:val="26"/>
          <w:szCs w:val="26"/>
        </w:rPr>
        <w:t>ести</w:t>
      </w:r>
      <w:r w:rsidR="006500D8" w:rsidRPr="0032773F">
        <w:rPr>
          <w:rFonts w:ascii="Times New Roman" w:hAnsi="Times New Roman"/>
          <w:color w:val="000000" w:themeColor="text1"/>
          <w:sz w:val="26"/>
          <w:szCs w:val="26"/>
        </w:rPr>
        <w:t xml:space="preserve"> </w:t>
      </w:r>
      <w:r w:rsidRPr="0032773F">
        <w:rPr>
          <w:rFonts w:ascii="Times New Roman" w:hAnsi="Times New Roman"/>
          <w:color w:val="000000" w:themeColor="text1"/>
          <w:sz w:val="26"/>
          <w:szCs w:val="26"/>
        </w:rPr>
        <w:t>экспертизу.</w:t>
      </w:r>
      <w:r w:rsidR="002A653D" w:rsidRPr="0032773F">
        <w:rPr>
          <w:rFonts w:ascii="Times New Roman" w:hAnsi="Times New Roman"/>
          <w:color w:val="000000" w:themeColor="text1"/>
          <w:sz w:val="26"/>
          <w:szCs w:val="26"/>
        </w:rPr>
        <w:t xml:space="preserve"> Результаты</w:t>
      </w:r>
      <w:r w:rsidR="006C4D8B" w:rsidRPr="0032773F">
        <w:rPr>
          <w:rFonts w:ascii="Times New Roman" w:hAnsi="Times New Roman"/>
          <w:color w:val="000000" w:themeColor="text1"/>
          <w:sz w:val="26"/>
          <w:szCs w:val="26"/>
        </w:rPr>
        <w:t xml:space="preserve"> такой экспертизы оформляются в виде заключения</w:t>
      </w:r>
      <w:r w:rsidR="002A653D" w:rsidRPr="0032773F">
        <w:rPr>
          <w:rFonts w:ascii="Times New Roman" w:hAnsi="Times New Roman"/>
          <w:color w:val="000000" w:themeColor="text1"/>
          <w:sz w:val="26"/>
          <w:szCs w:val="26"/>
        </w:rPr>
        <w:t>.</w:t>
      </w:r>
      <w:r w:rsidR="00B1538F" w:rsidRPr="0032773F">
        <w:rPr>
          <w:rFonts w:ascii="Times New Roman" w:hAnsi="Times New Roman"/>
          <w:color w:val="000000" w:themeColor="text1"/>
          <w:sz w:val="26"/>
          <w:szCs w:val="26"/>
        </w:rPr>
        <w:t xml:space="preserve"> </w:t>
      </w:r>
      <w:r w:rsidR="00AD4F2E" w:rsidRPr="0032773F">
        <w:rPr>
          <w:rFonts w:ascii="Times New Roman" w:hAnsi="Times New Roman"/>
          <w:color w:val="000000" w:themeColor="text1"/>
          <w:sz w:val="26"/>
          <w:szCs w:val="26"/>
        </w:rPr>
        <w:lastRenderedPageBreak/>
        <w:t xml:space="preserve">К </w:t>
      </w:r>
      <w:r w:rsidR="003E022F" w:rsidRPr="0032773F">
        <w:rPr>
          <w:rFonts w:ascii="Times New Roman" w:hAnsi="Times New Roman"/>
          <w:color w:val="000000" w:themeColor="text1"/>
          <w:sz w:val="26"/>
          <w:szCs w:val="26"/>
        </w:rPr>
        <w:t>проведению экспертизы Генеральным подрядчиком</w:t>
      </w:r>
      <w:r w:rsidR="00AD4F2E" w:rsidRPr="0032773F">
        <w:rPr>
          <w:rFonts w:ascii="Times New Roman" w:hAnsi="Times New Roman"/>
          <w:color w:val="000000" w:themeColor="text1"/>
          <w:sz w:val="26"/>
          <w:szCs w:val="26"/>
        </w:rPr>
        <w:t xml:space="preserve"> могут привлекаться э</w:t>
      </w:r>
      <w:r w:rsidR="00366FDB" w:rsidRPr="0032773F">
        <w:rPr>
          <w:rFonts w:ascii="Times New Roman" w:hAnsi="Times New Roman"/>
          <w:color w:val="000000" w:themeColor="text1"/>
          <w:sz w:val="26"/>
          <w:szCs w:val="26"/>
        </w:rPr>
        <w:t>ксперты, экспертные организации.</w:t>
      </w:r>
    </w:p>
    <w:p w14:paraId="51746F43" w14:textId="77777777" w:rsidR="00DA76F8" w:rsidRPr="0032773F" w:rsidRDefault="00B86A63" w:rsidP="00D278B6">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lang w:eastAsia="en-US"/>
        </w:rPr>
        <w:t xml:space="preserve">В случае выявления несоответствия </w:t>
      </w:r>
      <w:r w:rsidR="006606D3" w:rsidRPr="0032773F">
        <w:rPr>
          <w:rFonts w:ascii="Times New Roman" w:hAnsi="Times New Roman"/>
          <w:color w:val="000000" w:themeColor="text1"/>
          <w:sz w:val="26"/>
          <w:szCs w:val="26"/>
          <w:lang w:eastAsia="en-US"/>
        </w:rPr>
        <w:t>результата</w:t>
      </w:r>
      <w:r w:rsidR="002E0AA4" w:rsidRPr="0032773F">
        <w:rPr>
          <w:rFonts w:ascii="Times New Roman" w:hAnsi="Times New Roman"/>
          <w:color w:val="000000" w:themeColor="text1"/>
          <w:sz w:val="26"/>
          <w:szCs w:val="26"/>
          <w:lang w:eastAsia="en-US"/>
        </w:rPr>
        <w:t xml:space="preserve"> </w:t>
      </w:r>
      <w:r w:rsidR="00311987" w:rsidRPr="0032773F">
        <w:rPr>
          <w:rFonts w:ascii="Times New Roman" w:hAnsi="Times New Roman"/>
          <w:color w:val="000000" w:themeColor="text1"/>
          <w:sz w:val="26"/>
          <w:szCs w:val="26"/>
          <w:lang w:eastAsia="en-US"/>
        </w:rPr>
        <w:t>работ</w:t>
      </w:r>
      <w:r w:rsidR="005A0928" w:rsidRPr="0032773F">
        <w:rPr>
          <w:rFonts w:ascii="Times New Roman" w:hAnsi="Times New Roman"/>
          <w:color w:val="000000" w:themeColor="text1"/>
          <w:sz w:val="26"/>
          <w:szCs w:val="26"/>
          <w:lang w:eastAsia="en-US"/>
        </w:rPr>
        <w:t xml:space="preserve"> условиям </w:t>
      </w:r>
      <w:r w:rsidR="00F94B99" w:rsidRPr="0032773F">
        <w:rPr>
          <w:rFonts w:ascii="Times New Roman" w:hAnsi="Times New Roman"/>
          <w:color w:val="000000" w:themeColor="text1"/>
          <w:sz w:val="26"/>
          <w:szCs w:val="26"/>
          <w:lang w:eastAsia="en-US"/>
        </w:rPr>
        <w:t>Договор</w:t>
      </w:r>
      <w:r w:rsidR="005A0928" w:rsidRPr="0032773F">
        <w:rPr>
          <w:rFonts w:ascii="Times New Roman" w:hAnsi="Times New Roman"/>
          <w:color w:val="000000" w:themeColor="text1"/>
          <w:sz w:val="26"/>
          <w:szCs w:val="26"/>
          <w:lang w:eastAsia="en-US"/>
        </w:rPr>
        <w:t>а</w:t>
      </w:r>
      <w:r w:rsidRPr="0032773F">
        <w:rPr>
          <w:rFonts w:ascii="Times New Roman" w:hAnsi="Times New Roman"/>
          <w:color w:val="000000" w:themeColor="text1"/>
          <w:sz w:val="26"/>
          <w:szCs w:val="26"/>
          <w:lang w:eastAsia="en-US"/>
        </w:rPr>
        <w:t xml:space="preserve"> </w:t>
      </w:r>
      <w:r w:rsidR="00E77C70" w:rsidRPr="0032773F">
        <w:rPr>
          <w:rFonts w:ascii="Times New Roman" w:hAnsi="Times New Roman"/>
          <w:color w:val="000000" w:themeColor="text1"/>
          <w:sz w:val="26"/>
          <w:szCs w:val="26"/>
        </w:rPr>
        <w:t>Генеральный подрядчик</w:t>
      </w:r>
      <w:r w:rsidRPr="0032773F">
        <w:rPr>
          <w:rFonts w:ascii="Times New Roman" w:hAnsi="Times New Roman"/>
          <w:color w:val="000000" w:themeColor="text1"/>
          <w:sz w:val="26"/>
          <w:szCs w:val="26"/>
        </w:rPr>
        <w:t xml:space="preserve"> </w:t>
      </w:r>
      <w:r w:rsidR="00D85A83" w:rsidRPr="0032773F">
        <w:rPr>
          <w:rFonts w:ascii="Times New Roman" w:hAnsi="Times New Roman"/>
          <w:color w:val="000000" w:themeColor="text1"/>
          <w:sz w:val="26"/>
          <w:szCs w:val="26"/>
        </w:rPr>
        <w:t xml:space="preserve">направляет </w:t>
      </w:r>
      <w:r w:rsidR="00FE2AD3" w:rsidRPr="0032773F">
        <w:rPr>
          <w:rFonts w:ascii="Times New Roman" w:hAnsi="Times New Roman"/>
          <w:color w:val="000000" w:themeColor="text1"/>
          <w:sz w:val="26"/>
          <w:szCs w:val="26"/>
        </w:rPr>
        <w:t>Подрядчику</w:t>
      </w:r>
      <w:r w:rsidR="003C0895" w:rsidRPr="0032773F">
        <w:rPr>
          <w:rFonts w:ascii="Times New Roman" w:hAnsi="Times New Roman"/>
          <w:color w:val="000000" w:themeColor="text1"/>
          <w:sz w:val="26"/>
          <w:szCs w:val="26"/>
        </w:rPr>
        <w:t xml:space="preserve"> </w:t>
      </w:r>
      <w:r w:rsidR="00D85A83" w:rsidRPr="0032773F">
        <w:rPr>
          <w:rFonts w:ascii="Times New Roman" w:hAnsi="Times New Roman"/>
          <w:color w:val="000000" w:themeColor="text1"/>
          <w:sz w:val="26"/>
          <w:szCs w:val="26"/>
        </w:rPr>
        <w:t xml:space="preserve">в письменной форме мотивированный отказ от подписания </w:t>
      </w:r>
      <w:r w:rsidR="00922C37" w:rsidRPr="0032773F">
        <w:rPr>
          <w:rFonts w:ascii="Times New Roman" w:hAnsi="Times New Roman"/>
          <w:color w:val="000000" w:themeColor="text1"/>
          <w:sz w:val="26"/>
          <w:szCs w:val="26"/>
        </w:rPr>
        <w:t xml:space="preserve">акта о приемке выполненных Работ (по форме КС-2) </w:t>
      </w:r>
      <w:r w:rsidR="003C0895" w:rsidRPr="0032773F">
        <w:rPr>
          <w:rFonts w:ascii="Times New Roman" w:hAnsi="Times New Roman"/>
          <w:color w:val="000000" w:themeColor="text1"/>
          <w:sz w:val="26"/>
          <w:szCs w:val="26"/>
        </w:rPr>
        <w:t xml:space="preserve">с указанием </w:t>
      </w:r>
      <w:r w:rsidRPr="0032773F">
        <w:rPr>
          <w:rFonts w:ascii="Times New Roman" w:hAnsi="Times New Roman"/>
          <w:color w:val="000000" w:themeColor="text1"/>
          <w:sz w:val="26"/>
          <w:szCs w:val="26"/>
          <w:lang w:eastAsia="en-US"/>
        </w:rPr>
        <w:t xml:space="preserve">недостатков </w:t>
      </w:r>
      <w:r w:rsidR="00B13072" w:rsidRPr="0032773F">
        <w:rPr>
          <w:rFonts w:ascii="Times New Roman" w:hAnsi="Times New Roman"/>
          <w:color w:val="000000" w:themeColor="text1"/>
          <w:sz w:val="26"/>
          <w:szCs w:val="26"/>
          <w:lang w:eastAsia="en-US"/>
        </w:rPr>
        <w:t xml:space="preserve">и </w:t>
      </w:r>
      <w:r w:rsidR="008B591E" w:rsidRPr="0032773F">
        <w:rPr>
          <w:rFonts w:ascii="Times New Roman" w:hAnsi="Times New Roman"/>
          <w:color w:val="000000" w:themeColor="text1"/>
          <w:sz w:val="26"/>
          <w:szCs w:val="26"/>
          <w:lang w:eastAsia="en-US"/>
        </w:rPr>
        <w:t>с установлением</w:t>
      </w:r>
      <w:r w:rsidRPr="0032773F">
        <w:rPr>
          <w:rFonts w:ascii="Times New Roman" w:hAnsi="Times New Roman"/>
          <w:color w:val="000000" w:themeColor="text1"/>
          <w:sz w:val="26"/>
          <w:szCs w:val="26"/>
          <w:lang w:eastAsia="en-US"/>
        </w:rPr>
        <w:t xml:space="preserve"> сроков их устранения. </w:t>
      </w:r>
      <w:r w:rsidR="00F24BA9" w:rsidRPr="0032773F">
        <w:rPr>
          <w:rFonts w:ascii="Times New Roman" w:hAnsi="Times New Roman"/>
          <w:color w:val="000000" w:themeColor="text1"/>
          <w:sz w:val="26"/>
          <w:szCs w:val="26"/>
          <w:lang w:eastAsia="en-US"/>
        </w:rPr>
        <w:t>Мотивированный отказ</w:t>
      </w:r>
      <w:r w:rsidRPr="0032773F">
        <w:rPr>
          <w:rFonts w:ascii="Times New Roman" w:hAnsi="Times New Roman"/>
          <w:color w:val="000000" w:themeColor="text1"/>
          <w:sz w:val="26"/>
          <w:szCs w:val="26"/>
          <w:lang w:eastAsia="en-US"/>
        </w:rPr>
        <w:t xml:space="preserve"> составляется и переда</w:t>
      </w:r>
      <w:r w:rsidR="00AD6CB4" w:rsidRPr="0032773F">
        <w:rPr>
          <w:rFonts w:ascii="Times New Roman" w:hAnsi="Times New Roman"/>
          <w:color w:val="000000" w:themeColor="text1"/>
          <w:sz w:val="26"/>
          <w:szCs w:val="26"/>
          <w:lang w:eastAsia="en-US"/>
        </w:rPr>
        <w:t xml:space="preserve">ется </w:t>
      </w:r>
      <w:r w:rsidR="0012423C" w:rsidRPr="0032773F">
        <w:rPr>
          <w:rFonts w:ascii="Times New Roman" w:hAnsi="Times New Roman"/>
          <w:color w:val="000000" w:themeColor="text1"/>
          <w:sz w:val="26"/>
          <w:szCs w:val="26"/>
        </w:rPr>
        <w:t>Подрядчику</w:t>
      </w:r>
      <w:r w:rsidR="001F5879" w:rsidRPr="0032773F">
        <w:rPr>
          <w:rFonts w:ascii="Times New Roman" w:hAnsi="Times New Roman"/>
          <w:color w:val="000000" w:themeColor="text1"/>
          <w:sz w:val="26"/>
          <w:szCs w:val="26"/>
          <w:lang w:eastAsia="en-US"/>
        </w:rPr>
        <w:t xml:space="preserve"> </w:t>
      </w:r>
      <w:r w:rsidR="00464CA6" w:rsidRPr="0032773F">
        <w:rPr>
          <w:rFonts w:ascii="Times New Roman" w:hAnsi="Times New Roman"/>
          <w:color w:val="000000" w:themeColor="text1"/>
          <w:sz w:val="26"/>
          <w:szCs w:val="26"/>
          <w:lang w:eastAsia="en-US"/>
        </w:rPr>
        <w:t>в течение 5 (</w:t>
      </w:r>
      <w:r w:rsidR="00D278B6" w:rsidRPr="0032773F">
        <w:rPr>
          <w:rFonts w:ascii="Times New Roman" w:hAnsi="Times New Roman"/>
          <w:color w:val="000000" w:themeColor="text1"/>
          <w:sz w:val="26"/>
          <w:szCs w:val="26"/>
          <w:lang w:eastAsia="en-US"/>
        </w:rPr>
        <w:t>пяти</w:t>
      </w:r>
      <w:r w:rsidR="00884A06" w:rsidRPr="0032773F">
        <w:rPr>
          <w:rFonts w:ascii="Times New Roman" w:hAnsi="Times New Roman"/>
          <w:color w:val="000000" w:themeColor="text1"/>
          <w:sz w:val="26"/>
          <w:szCs w:val="26"/>
          <w:lang w:eastAsia="en-US"/>
        </w:rPr>
        <w:t xml:space="preserve">) рабочих дней со дня получения </w:t>
      </w:r>
      <w:r w:rsidR="00922C37" w:rsidRPr="0032773F">
        <w:rPr>
          <w:rFonts w:ascii="Times New Roman" w:hAnsi="Times New Roman"/>
          <w:color w:val="000000" w:themeColor="text1"/>
          <w:sz w:val="26"/>
          <w:szCs w:val="26"/>
        </w:rPr>
        <w:t>акта о приемке выполненных Работ (по форме КС-2)</w:t>
      </w:r>
      <w:r w:rsidRPr="0032773F">
        <w:rPr>
          <w:rFonts w:ascii="Times New Roman" w:hAnsi="Times New Roman"/>
          <w:color w:val="000000" w:themeColor="text1"/>
          <w:sz w:val="26"/>
          <w:szCs w:val="26"/>
          <w:lang w:eastAsia="en-US"/>
        </w:rPr>
        <w:t xml:space="preserve">. </w:t>
      </w:r>
      <w:r w:rsidR="0022533B" w:rsidRPr="0032773F">
        <w:rPr>
          <w:rFonts w:ascii="Times New Roman" w:hAnsi="Times New Roman"/>
          <w:color w:val="000000" w:themeColor="text1"/>
          <w:sz w:val="26"/>
          <w:szCs w:val="26"/>
        </w:rPr>
        <w:t>Подрядчик</w:t>
      </w:r>
      <w:r w:rsidRPr="0032773F">
        <w:rPr>
          <w:rFonts w:ascii="Times New Roman" w:hAnsi="Times New Roman"/>
          <w:color w:val="000000" w:themeColor="text1"/>
          <w:sz w:val="26"/>
          <w:szCs w:val="26"/>
          <w:lang w:eastAsia="en-US"/>
        </w:rPr>
        <w:t xml:space="preserve"> обязан устранить выявленные недостатки за свой</w:t>
      </w:r>
      <w:r w:rsidR="00E77C70" w:rsidRPr="0032773F">
        <w:rPr>
          <w:rFonts w:ascii="Times New Roman" w:hAnsi="Times New Roman"/>
          <w:color w:val="000000" w:themeColor="text1"/>
          <w:sz w:val="26"/>
          <w:szCs w:val="26"/>
          <w:lang w:eastAsia="en-US"/>
        </w:rPr>
        <w:t xml:space="preserve"> счет в установленные Генеральным подрядчиком</w:t>
      </w:r>
      <w:r w:rsidRPr="0032773F">
        <w:rPr>
          <w:rFonts w:ascii="Times New Roman" w:hAnsi="Times New Roman"/>
          <w:color w:val="000000" w:themeColor="text1"/>
          <w:sz w:val="26"/>
          <w:szCs w:val="26"/>
          <w:lang w:eastAsia="en-US"/>
        </w:rPr>
        <w:t xml:space="preserve"> сроки. Нарушение </w:t>
      </w:r>
      <w:r w:rsidR="0022533B" w:rsidRPr="0032773F">
        <w:rPr>
          <w:rFonts w:ascii="Times New Roman" w:hAnsi="Times New Roman"/>
          <w:color w:val="000000" w:themeColor="text1"/>
          <w:sz w:val="26"/>
          <w:szCs w:val="26"/>
          <w:lang w:eastAsia="en-US"/>
        </w:rPr>
        <w:t>Подрядчиком</w:t>
      </w:r>
      <w:r w:rsidRPr="0032773F">
        <w:rPr>
          <w:rFonts w:ascii="Times New Roman" w:hAnsi="Times New Roman"/>
          <w:color w:val="000000" w:themeColor="text1"/>
          <w:sz w:val="26"/>
          <w:szCs w:val="26"/>
          <w:lang w:eastAsia="en-US"/>
        </w:rPr>
        <w:t xml:space="preserve"> сроков </w:t>
      </w:r>
      <w:r w:rsidR="00DA4DA0" w:rsidRPr="0032773F">
        <w:rPr>
          <w:rFonts w:ascii="Times New Roman" w:hAnsi="Times New Roman"/>
          <w:color w:val="000000" w:themeColor="text1"/>
          <w:sz w:val="26"/>
          <w:szCs w:val="26"/>
          <w:lang w:eastAsia="en-US"/>
        </w:rPr>
        <w:t xml:space="preserve">выполнения </w:t>
      </w:r>
      <w:r w:rsidR="00D278B6" w:rsidRPr="0032773F">
        <w:rPr>
          <w:rFonts w:ascii="Times New Roman" w:hAnsi="Times New Roman"/>
          <w:color w:val="000000" w:themeColor="text1"/>
          <w:sz w:val="26"/>
          <w:szCs w:val="26"/>
          <w:lang w:eastAsia="en-US"/>
        </w:rPr>
        <w:t xml:space="preserve">Работ </w:t>
      </w:r>
      <w:r w:rsidRPr="0032773F">
        <w:rPr>
          <w:rFonts w:ascii="Times New Roman" w:hAnsi="Times New Roman"/>
          <w:color w:val="000000" w:themeColor="text1"/>
          <w:sz w:val="26"/>
          <w:szCs w:val="26"/>
          <w:lang w:eastAsia="en-US"/>
        </w:rPr>
        <w:t xml:space="preserve">по устранению выявленных недостатков, влечет за собой ответственность в соответствии с главой 7 настоящего </w:t>
      </w:r>
      <w:r w:rsidR="00F94B99" w:rsidRPr="0032773F">
        <w:rPr>
          <w:rFonts w:ascii="Times New Roman" w:hAnsi="Times New Roman"/>
          <w:color w:val="000000" w:themeColor="text1"/>
          <w:sz w:val="26"/>
          <w:szCs w:val="26"/>
          <w:lang w:eastAsia="en-US"/>
        </w:rPr>
        <w:t>Договор</w:t>
      </w:r>
      <w:r w:rsidRPr="0032773F">
        <w:rPr>
          <w:rFonts w:ascii="Times New Roman" w:hAnsi="Times New Roman"/>
          <w:color w:val="000000" w:themeColor="text1"/>
          <w:sz w:val="26"/>
          <w:szCs w:val="26"/>
          <w:lang w:eastAsia="en-US"/>
        </w:rPr>
        <w:t>а. До устранения таких нарушений обязанности</w:t>
      </w:r>
      <w:r w:rsidR="0022533B" w:rsidRPr="0032773F">
        <w:rPr>
          <w:rFonts w:ascii="Times New Roman" w:hAnsi="Times New Roman"/>
          <w:color w:val="000000" w:themeColor="text1"/>
          <w:sz w:val="26"/>
          <w:szCs w:val="26"/>
          <w:lang w:eastAsia="en-US"/>
        </w:rPr>
        <w:t xml:space="preserve"> Подрядчика</w:t>
      </w:r>
      <w:r w:rsidRPr="0032773F">
        <w:rPr>
          <w:rFonts w:ascii="Times New Roman" w:hAnsi="Times New Roman"/>
          <w:color w:val="000000" w:themeColor="text1"/>
          <w:sz w:val="26"/>
          <w:szCs w:val="26"/>
          <w:lang w:eastAsia="en-US"/>
        </w:rPr>
        <w:t xml:space="preserve"> по настоящему </w:t>
      </w:r>
      <w:r w:rsidR="00F94B99" w:rsidRPr="0032773F">
        <w:rPr>
          <w:rFonts w:ascii="Times New Roman" w:hAnsi="Times New Roman"/>
          <w:color w:val="000000" w:themeColor="text1"/>
          <w:sz w:val="26"/>
          <w:szCs w:val="26"/>
          <w:lang w:eastAsia="en-US"/>
        </w:rPr>
        <w:t>Договор</w:t>
      </w:r>
      <w:r w:rsidRPr="0032773F">
        <w:rPr>
          <w:rFonts w:ascii="Times New Roman" w:hAnsi="Times New Roman"/>
          <w:color w:val="000000" w:themeColor="text1"/>
          <w:sz w:val="26"/>
          <w:szCs w:val="26"/>
          <w:lang w:eastAsia="en-US"/>
        </w:rPr>
        <w:t>у считаются неисполненными.</w:t>
      </w:r>
    </w:p>
    <w:p w14:paraId="7ADD3D9F" w14:textId="77777777" w:rsidR="00C33EE8" w:rsidRPr="0032773F" w:rsidRDefault="00E77C70" w:rsidP="00D278B6">
      <w:pPr>
        <w:numPr>
          <w:ilvl w:val="1"/>
          <w:numId w:val="2"/>
        </w:numPr>
        <w:tabs>
          <w:tab w:val="left" w:pos="709"/>
          <w:tab w:val="left" w:pos="990"/>
          <w:tab w:val="left" w:pos="1210"/>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rPr>
        <w:t>Материал Генерального подрядчика</w:t>
      </w:r>
      <w:r w:rsidR="002B52D3" w:rsidRPr="0032773F">
        <w:rPr>
          <w:rFonts w:ascii="Times New Roman" w:hAnsi="Times New Roman"/>
          <w:color w:val="000000" w:themeColor="text1"/>
          <w:sz w:val="26"/>
          <w:szCs w:val="26"/>
        </w:rPr>
        <w:t>, перечисленный в</w:t>
      </w:r>
      <w:r w:rsidR="00C33EE8" w:rsidRPr="0032773F">
        <w:rPr>
          <w:rFonts w:ascii="Times New Roman" w:hAnsi="Times New Roman"/>
          <w:color w:val="000000" w:themeColor="text1"/>
          <w:sz w:val="26"/>
          <w:szCs w:val="26"/>
        </w:rPr>
        <w:t xml:space="preserve"> Приложени</w:t>
      </w:r>
      <w:r w:rsidR="002B52D3" w:rsidRPr="0032773F">
        <w:rPr>
          <w:rFonts w:ascii="Times New Roman" w:hAnsi="Times New Roman"/>
          <w:color w:val="000000" w:themeColor="text1"/>
          <w:sz w:val="26"/>
          <w:szCs w:val="26"/>
        </w:rPr>
        <w:t>и</w:t>
      </w:r>
      <w:r w:rsidR="00A6729F" w:rsidRPr="0032773F">
        <w:rPr>
          <w:rFonts w:ascii="Times New Roman" w:hAnsi="Times New Roman"/>
          <w:color w:val="000000" w:themeColor="text1"/>
          <w:sz w:val="26"/>
          <w:szCs w:val="26"/>
        </w:rPr>
        <w:t xml:space="preserve"> № 6</w:t>
      </w:r>
      <w:r w:rsidR="00CE7A0E" w:rsidRPr="0032773F">
        <w:rPr>
          <w:rFonts w:ascii="Times New Roman" w:hAnsi="Times New Roman"/>
          <w:color w:val="000000" w:themeColor="text1"/>
          <w:sz w:val="26"/>
          <w:szCs w:val="26"/>
        </w:rPr>
        <w:t xml:space="preserve"> к Договору</w:t>
      </w:r>
      <w:r w:rsidR="002B52D3" w:rsidRPr="0032773F">
        <w:rPr>
          <w:rFonts w:ascii="Times New Roman" w:hAnsi="Times New Roman"/>
          <w:color w:val="000000" w:themeColor="text1"/>
          <w:sz w:val="26"/>
          <w:szCs w:val="26"/>
        </w:rPr>
        <w:t>,</w:t>
      </w:r>
      <w:r w:rsidR="00C33EE8" w:rsidRPr="0032773F">
        <w:rPr>
          <w:rFonts w:ascii="Times New Roman" w:hAnsi="Times New Roman"/>
          <w:color w:val="000000" w:themeColor="text1"/>
          <w:sz w:val="26"/>
          <w:szCs w:val="26"/>
        </w:rPr>
        <w:t xml:space="preserve"> не включа</w:t>
      </w:r>
      <w:r w:rsidR="00B13072" w:rsidRPr="0032773F">
        <w:rPr>
          <w:rFonts w:ascii="Times New Roman" w:hAnsi="Times New Roman"/>
          <w:color w:val="000000" w:themeColor="text1"/>
          <w:sz w:val="26"/>
          <w:szCs w:val="26"/>
        </w:rPr>
        <w:t>е</w:t>
      </w:r>
      <w:r w:rsidR="00311987" w:rsidRPr="0032773F">
        <w:rPr>
          <w:rFonts w:ascii="Times New Roman" w:hAnsi="Times New Roman"/>
          <w:color w:val="000000" w:themeColor="text1"/>
          <w:sz w:val="26"/>
          <w:szCs w:val="26"/>
        </w:rPr>
        <w:t xml:space="preserve">тся в расчет стоимости </w:t>
      </w:r>
      <w:r w:rsidR="00D278B6" w:rsidRPr="0032773F">
        <w:rPr>
          <w:rFonts w:ascii="Times New Roman" w:hAnsi="Times New Roman"/>
          <w:color w:val="000000" w:themeColor="text1"/>
          <w:sz w:val="26"/>
          <w:szCs w:val="26"/>
        </w:rPr>
        <w:t xml:space="preserve">Работ </w:t>
      </w:r>
      <w:r w:rsidR="00C33EE8" w:rsidRPr="0032773F">
        <w:rPr>
          <w:rFonts w:ascii="Times New Roman" w:hAnsi="Times New Roman"/>
          <w:color w:val="000000" w:themeColor="text1"/>
          <w:sz w:val="26"/>
          <w:szCs w:val="26"/>
        </w:rPr>
        <w:t>и указыва</w:t>
      </w:r>
      <w:r w:rsidR="00B13072" w:rsidRPr="0032773F">
        <w:rPr>
          <w:rFonts w:ascii="Times New Roman" w:hAnsi="Times New Roman"/>
          <w:color w:val="000000" w:themeColor="text1"/>
          <w:sz w:val="26"/>
          <w:szCs w:val="26"/>
        </w:rPr>
        <w:t>е</w:t>
      </w:r>
      <w:r w:rsidR="00C33EE8" w:rsidRPr="0032773F">
        <w:rPr>
          <w:rFonts w:ascii="Times New Roman" w:hAnsi="Times New Roman"/>
          <w:color w:val="000000" w:themeColor="text1"/>
          <w:sz w:val="26"/>
          <w:szCs w:val="26"/>
        </w:rPr>
        <w:t xml:space="preserve">тся </w:t>
      </w:r>
      <w:proofErr w:type="spellStart"/>
      <w:r w:rsidR="00C33EE8" w:rsidRPr="0032773F">
        <w:rPr>
          <w:rFonts w:ascii="Times New Roman" w:hAnsi="Times New Roman"/>
          <w:color w:val="000000" w:themeColor="text1"/>
          <w:sz w:val="26"/>
          <w:szCs w:val="26"/>
        </w:rPr>
        <w:t>справочно</w:t>
      </w:r>
      <w:proofErr w:type="spellEnd"/>
      <w:r w:rsidR="00C33EE8" w:rsidRPr="0032773F">
        <w:rPr>
          <w:rFonts w:ascii="Times New Roman" w:hAnsi="Times New Roman"/>
          <w:color w:val="000000" w:themeColor="text1"/>
          <w:sz w:val="26"/>
          <w:szCs w:val="26"/>
        </w:rPr>
        <w:t xml:space="preserve"> в </w:t>
      </w:r>
      <w:r w:rsidR="009E3C60" w:rsidRPr="0032773F">
        <w:rPr>
          <w:rFonts w:ascii="Times New Roman" w:hAnsi="Times New Roman"/>
          <w:color w:val="000000" w:themeColor="text1"/>
          <w:sz w:val="26"/>
          <w:szCs w:val="26"/>
        </w:rPr>
        <w:t>акте о приемке выполненных Работ (по форме КС-2)</w:t>
      </w:r>
      <w:r w:rsidR="00C33EE8" w:rsidRPr="0032773F">
        <w:rPr>
          <w:rFonts w:ascii="Times New Roman" w:hAnsi="Times New Roman"/>
          <w:color w:val="000000" w:themeColor="text1"/>
          <w:sz w:val="26"/>
          <w:szCs w:val="26"/>
        </w:rPr>
        <w:t>.</w:t>
      </w:r>
    </w:p>
    <w:p w14:paraId="1491E644" w14:textId="77777777" w:rsidR="00BE4FEE" w:rsidRPr="0032773F" w:rsidRDefault="00BE4FEE" w:rsidP="00D278B6">
      <w:pPr>
        <w:numPr>
          <w:ilvl w:val="1"/>
          <w:numId w:val="2"/>
        </w:numPr>
        <w:tabs>
          <w:tab w:val="left" w:pos="709"/>
          <w:tab w:val="left" w:pos="990"/>
          <w:tab w:val="left" w:pos="1210"/>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D278B6" w:rsidRPr="0032773F">
        <w:rPr>
          <w:rFonts w:ascii="Times New Roman" w:hAnsi="Times New Roman"/>
          <w:color w:val="000000" w:themeColor="text1"/>
          <w:sz w:val="26"/>
          <w:szCs w:val="26"/>
          <w:shd w:val="clear" w:color="auto" w:fill="FFFFFF"/>
        </w:rPr>
        <w:t>Работ</w:t>
      </w:r>
      <w:r w:rsidRPr="0032773F">
        <w:rPr>
          <w:rFonts w:ascii="Times New Roman" w:hAnsi="Times New Roman"/>
          <w:color w:val="000000" w:themeColor="text1"/>
          <w:sz w:val="26"/>
          <w:szCs w:val="26"/>
          <w:shd w:val="clear" w:color="auto" w:fill="FFFFFF"/>
        </w:rPr>
        <w:t>, завышения объемов вып</w:t>
      </w:r>
      <w:r w:rsidR="00FD576D" w:rsidRPr="0032773F">
        <w:rPr>
          <w:rFonts w:ascii="Times New Roman" w:hAnsi="Times New Roman"/>
          <w:color w:val="000000" w:themeColor="text1"/>
          <w:sz w:val="26"/>
          <w:szCs w:val="26"/>
          <w:shd w:val="clear" w:color="auto" w:fill="FFFFFF"/>
        </w:rPr>
        <w:t xml:space="preserve">олненных </w:t>
      </w:r>
      <w:r w:rsidR="00D278B6" w:rsidRPr="0032773F">
        <w:rPr>
          <w:rFonts w:ascii="Times New Roman" w:hAnsi="Times New Roman"/>
          <w:color w:val="000000" w:themeColor="text1"/>
          <w:sz w:val="26"/>
          <w:szCs w:val="26"/>
          <w:shd w:val="clear" w:color="auto" w:fill="FFFFFF"/>
        </w:rPr>
        <w:t xml:space="preserve">Работ </w:t>
      </w:r>
      <w:r w:rsidR="00FD576D" w:rsidRPr="0032773F">
        <w:rPr>
          <w:rFonts w:ascii="Times New Roman" w:hAnsi="Times New Roman"/>
          <w:color w:val="000000" w:themeColor="text1"/>
          <w:sz w:val="26"/>
          <w:szCs w:val="26"/>
          <w:shd w:val="clear" w:color="auto" w:fill="FFFFFF"/>
        </w:rPr>
        <w:t>по договору, П</w:t>
      </w:r>
      <w:r w:rsidRPr="0032773F">
        <w:rPr>
          <w:rFonts w:ascii="Times New Roman" w:hAnsi="Times New Roman"/>
          <w:color w:val="000000" w:themeColor="text1"/>
          <w:sz w:val="26"/>
          <w:szCs w:val="26"/>
          <w:shd w:val="clear" w:color="auto" w:fill="FFFFFF"/>
        </w:rPr>
        <w:t>одрядчик обязан вернуть Генеральному подрядчику излишне уплаченные</w:t>
      </w:r>
      <w:r w:rsidR="00573953" w:rsidRPr="0032773F">
        <w:rPr>
          <w:rFonts w:ascii="Times New Roman" w:hAnsi="Times New Roman"/>
          <w:color w:val="000000" w:themeColor="text1"/>
          <w:sz w:val="26"/>
          <w:szCs w:val="26"/>
          <w:shd w:val="clear" w:color="auto" w:fill="FFFFFF"/>
        </w:rPr>
        <w:t xml:space="preserve"> денежные средства </w:t>
      </w:r>
      <w:r w:rsidRPr="0032773F">
        <w:rPr>
          <w:rFonts w:ascii="Times New Roman" w:hAnsi="Times New Roman"/>
          <w:color w:val="000000" w:themeColor="text1"/>
          <w:sz w:val="26"/>
          <w:szCs w:val="26"/>
          <w:shd w:val="clear" w:color="auto" w:fill="FFFFFF"/>
        </w:rPr>
        <w:t xml:space="preserve"> в течение 5 (пяти) рабочих дней после направления требования о возврате средств по выявленным нарушениям</w:t>
      </w:r>
      <w:r w:rsidR="00FD576D" w:rsidRPr="0032773F">
        <w:rPr>
          <w:rFonts w:ascii="Times New Roman" w:hAnsi="Times New Roman"/>
          <w:color w:val="000000" w:themeColor="text1"/>
          <w:sz w:val="26"/>
          <w:szCs w:val="26"/>
          <w:shd w:val="clear" w:color="auto" w:fill="FFFFFF"/>
        </w:rPr>
        <w:t>. Обязательство по возврату П</w:t>
      </w:r>
      <w:r w:rsidRPr="0032773F">
        <w:rPr>
          <w:rFonts w:ascii="Times New Roman" w:hAnsi="Times New Roman"/>
          <w:color w:val="000000" w:themeColor="text1"/>
          <w:sz w:val="26"/>
          <w:szCs w:val="26"/>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D278B6" w:rsidRPr="0032773F">
        <w:rPr>
          <w:rFonts w:ascii="Times New Roman" w:hAnsi="Times New Roman"/>
          <w:color w:val="000000" w:themeColor="text1"/>
          <w:sz w:val="26"/>
          <w:szCs w:val="26"/>
          <w:shd w:val="clear" w:color="auto" w:fill="FFFFFF"/>
        </w:rPr>
        <w:t xml:space="preserve">Работ </w:t>
      </w:r>
      <w:r w:rsidRPr="0032773F">
        <w:rPr>
          <w:rFonts w:ascii="Times New Roman" w:hAnsi="Times New Roman"/>
          <w:color w:val="000000" w:themeColor="text1"/>
          <w:sz w:val="26"/>
          <w:szCs w:val="26"/>
          <w:shd w:val="clear" w:color="auto" w:fill="FFFFFF"/>
        </w:rPr>
        <w:t xml:space="preserve">(форма №КС-2), справки о стоимости выполненных </w:t>
      </w:r>
      <w:r w:rsidR="00D278B6" w:rsidRPr="0032773F">
        <w:rPr>
          <w:rFonts w:ascii="Times New Roman" w:hAnsi="Times New Roman"/>
          <w:color w:val="000000" w:themeColor="text1"/>
          <w:sz w:val="26"/>
          <w:szCs w:val="26"/>
          <w:shd w:val="clear" w:color="auto" w:fill="FFFFFF"/>
        </w:rPr>
        <w:t xml:space="preserve">Работ </w:t>
      </w:r>
      <w:r w:rsidRPr="0032773F">
        <w:rPr>
          <w:rFonts w:ascii="Times New Roman" w:hAnsi="Times New Roman"/>
          <w:color w:val="000000" w:themeColor="text1"/>
          <w:sz w:val="26"/>
          <w:szCs w:val="26"/>
          <w:shd w:val="clear" w:color="auto" w:fill="FFFFFF"/>
        </w:rPr>
        <w:t>и затрат (форма №КС-3).</w:t>
      </w:r>
    </w:p>
    <w:p w14:paraId="3C3B6897" w14:textId="77777777" w:rsidR="00E76941" w:rsidRPr="0032773F" w:rsidRDefault="00E76941" w:rsidP="00E76941">
      <w:pPr>
        <w:pStyle w:val="a4"/>
        <w:numPr>
          <w:ilvl w:val="1"/>
          <w:numId w:val="2"/>
        </w:numPr>
        <w:ind w:left="0" w:firstLine="709"/>
        <w:rPr>
          <w:color w:val="000000" w:themeColor="text1"/>
          <w:sz w:val="26"/>
          <w:szCs w:val="26"/>
          <w:lang w:eastAsia="en-US"/>
        </w:rPr>
      </w:pPr>
      <w:r w:rsidRPr="0032773F">
        <w:rPr>
          <w:color w:val="000000" w:themeColor="text1"/>
          <w:sz w:val="26"/>
          <w:szCs w:val="26"/>
          <w:lang w:eastAsia="en-US"/>
        </w:rPr>
        <w:t xml:space="preserve">Обязательства Подрядчика по настоящему Договору считаются выполненными в полном объеме </w:t>
      </w:r>
      <w:proofErr w:type="gramStart"/>
      <w:r w:rsidRPr="0032773F">
        <w:rPr>
          <w:color w:val="000000" w:themeColor="text1"/>
          <w:sz w:val="26"/>
          <w:szCs w:val="26"/>
          <w:lang w:eastAsia="en-US"/>
        </w:rPr>
        <w:t>с даты подписания</w:t>
      </w:r>
      <w:proofErr w:type="gramEnd"/>
      <w:r w:rsidRPr="0032773F">
        <w:rPr>
          <w:color w:val="000000" w:themeColor="text1"/>
          <w:sz w:val="26"/>
          <w:szCs w:val="26"/>
          <w:lang w:eastAsia="en-US"/>
        </w:rPr>
        <w:t xml:space="preserve"> Сторонами </w:t>
      </w:r>
      <w:r w:rsidR="007A1F23" w:rsidRPr="0032773F">
        <w:rPr>
          <w:color w:val="000000" w:themeColor="text1"/>
          <w:sz w:val="26"/>
          <w:szCs w:val="26"/>
          <w:lang w:eastAsia="en-US"/>
        </w:rPr>
        <w:t>а</w:t>
      </w:r>
      <w:r w:rsidRPr="0032773F">
        <w:rPr>
          <w:color w:val="000000" w:themeColor="text1"/>
          <w:sz w:val="26"/>
          <w:szCs w:val="26"/>
          <w:lang w:eastAsia="en-US"/>
        </w:rPr>
        <w:t xml:space="preserve">кта о приемке выполненных работ (по форме КС-2). Право собственности на результат выполненных работ переходит от Подрядчика к Генеральному подрядчику </w:t>
      </w:r>
      <w:proofErr w:type="gramStart"/>
      <w:r w:rsidRPr="0032773F">
        <w:rPr>
          <w:color w:val="000000" w:themeColor="text1"/>
          <w:sz w:val="26"/>
          <w:szCs w:val="26"/>
          <w:lang w:eastAsia="en-US"/>
        </w:rPr>
        <w:t>с даты подписания</w:t>
      </w:r>
      <w:proofErr w:type="gramEnd"/>
      <w:r w:rsidRPr="0032773F">
        <w:rPr>
          <w:color w:val="000000" w:themeColor="text1"/>
          <w:sz w:val="26"/>
          <w:szCs w:val="26"/>
          <w:lang w:eastAsia="en-US"/>
        </w:rPr>
        <w:t xml:space="preserve"> Сторонами </w:t>
      </w:r>
      <w:r w:rsidR="007A1F23" w:rsidRPr="0032773F">
        <w:rPr>
          <w:color w:val="000000" w:themeColor="text1"/>
          <w:sz w:val="26"/>
          <w:szCs w:val="26"/>
          <w:lang w:eastAsia="en-US"/>
        </w:rPr>
        <w:t>а</w:t>
      </w:r>
      <w:r w:rsidRPr="0032773F">
        <w:rPr>
          <w:color w:val="000000" w:themeColor="text1"/>
          <w:sz w:val="26"/>
          <w:szCs w:val="26"/>
          <w:lang w:eastAsia="en-US"/>
        </w:rPr>
        <w:t>кта о приемке выполненных работ (по форме КС-2).</w:t>
      </w:r>
    </w:p>
    <w:p w14:paraId="4E2830F0" w14:textId="77777777" w:rsidR="00E76941" w:rsidRPr="0032773F" w:rsidRDefault="00E76941" w:rsidP="00E76941">
      <w:pPr>
        <w:tabs>
          <w:tab w:val="left" w:pos="709"/>
          <w:tab w:val="left" w:pos="990"/>
          <w:tab w:val="left" w:pos="1210"/>
        </w:tabs>
        <w:ind w:left="709"/>
        <w:rPr>
          <w:rFonts w:ascii="Times New Roman" w:hAnsi="Times New Roman"/>
          <w:color w:val="000000" w:themeColor="text1"/>
          <w:sz w:val="26"/>
          <w:szCs w:val="26"/>
          <w:lang w:eastAsia="en-US"/>
        </w:rPr>
      </w:pPr>
    </w:p>
    <w:p w14:paraId="124C4C8C" w14:textId="77777777" w:rsidR="00B96AA8" w:rsidRPr="0032773F" w:rsidRDefault="00647ECD" w:rsidP="00B96AA8">
      <w:pPr>
        <w:pStyle w:val="ConsNormal"/>
        <w:numPr>
          <w:ilvl w:val="0"/>
          <w:numId w:val="2"/>
        </w:numPr>
        <w:tabs>
          <w:tab w:val="left" w:pos="330"/>
          <w:tab w:val="left" w:pos="709"/>
        </w:tabs>
        <w:ind w:left="0"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color w:val="000000" w:themeColor="text1"/>
          <w:sz w:val="26"/>
          <w:szCs w:val="26"/>
        </w:rPr>
        <w:t xml:space="preserve">Цена </w:t>
      </w:r>
      <w:r w:rsidR="00F94B99" w:rsidRPr="0032773F">
        <w:rPr>
          <w:rFonts w:ascii="Times New Roman" w:hAnsi="Times New Roman" w:cs="Times New Roman"/>
          <w:b/>
          <w:color w:val="000000" w:themeColor="text1"/>
          <w:sz w:val="26"/>
          <w:szCs w:val="26"/>
        </w:rPr>
        <w:t>Договор</w:t>
      </w:r>
      <w:r w:rsidR="00DC7594" w:rsidRPr="0032773F">
        <w:rPr>
          <w:rFonts w:ascii="Times New Roman" w:hAnsi="Times New Roman" w:cs="Times New Roman"/>
          <w:b/>
          <w:color w:val="000000" w:themeColor="text1"/>
          <w:sz w:val="26"/>
          <w:szCs w:val="26"/>
        </w:rPr>
        <w:t>а</w:t>
      </w:r>
      <w:r w:rsidR="003B20F6" w:rsidRPr="0032773F">
        <w:rPr>
          <w:rFonts w:ascii="Times New Roman" w:hAnsi="Times New Roman" w:cs="Times New Roman"/>
          <w:b/>
          <w:color w:val="000000" w:themeColor="text1"/>
          <w:sz w:val="26"/>
          <w:szCs w:val="26"/>
        </w:rPr>
        <w:t>,</w:t>
      </w:r>
      <w:r w:rsidR="00A14949" w:rsidRPr="0032773F">
        <w:rPr>
          <w:rFonts w:ascii="Times New Roman" w:hAnsi="Times New Roman" w:cs="Times New Roman"/>
          <w:b/>
          <w:color w:val="000000" w:themeColor="text1"/>
          <w:sz w:val="26"/>
          <w:szCs w:val="26"/>
        </w:rPr>
        <w:t xml:space="preserve"> </w:t>
      </w:r>
      <w:r w:rsidR="00AD6CB4" w:rsidRPr="0032773F">
        <w:rPr>
          <w:rFonts w:ascii="Times New Roman" w:hAnsi="Times New Roman" w:cs="Times New Roman"/>
          <w:b/>
          <w:color w:val="000000" w:themeColor="text1"/>
          <w:sz w:val="26"/>
          <w:szCs w:val="26"/>
        </w:rPr>
        <w:t>порядок и сроки оплаты</w:t>
      </w:r>
    </w:p>
    <w:p w14:paraId="14215906" w14:textId="5270239B" w:rsidR="00885CA9" w:rsidRPr="0032773F" w:rsidRDefault="00885CA9" w:rsidP="00645117">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Цена Договора составляет</w:t>
      </w:r>
      <w:r w:rsidRPr="0032773F">
        <w:rPr>
          <w:rFonts w:ascii="Times New Roman" w:hAnsi="Times New Roman"/>
          <w:b/>
          <w:color w:val="000000" w:themeColor="text1"/>
          <w:sz w:val="26"/>
          <w:szCs w:val="26"/>
        </w:rPr>
        <w:t xml:space="preserve"> </w:t>
      </w:r>
      <w:r w:rsidR="00DF295A" w:rsidRPr="0032773F">
        <w:rPr>
          <w:rFonts w:ascii="Times New Roman" w:hAnsi="Times New Roman"/>
          <w:color w:val="000000" w:themeColor="text1"/>
          <w:sz w:val="26"/>
          <w:szCs w:val="26"/>
        </w:rPr>
        <w:t>_______</w:t>
      </w:r>
      <w:r w:rsidRPr="0032773F">
        <w:rPr>
          <w:rFonts w:ascii="Times New Roman" w:hAnsi="Times New Roman"/>
          <w:color w:val="000000" w:themeColor="text1"/>
          <w:sz w:val="26"/>
          <w:szCs w:val="26"/>
        </w:rPr>
        <w:t xml:space="preserve">, в том числе НДС 20 % - </w:t>
      </w:r>
      <w:r w:rsidR="00DF295A" w:rsidRPr="0032773F">
        <w:rPr>
          <w:rFonts w:ascii="Times New Roman" w:hAnsi="Times New Roman"/>
          <w:color w:val="000000" w:themeColor="text1"/>
          <w:sz w:val="26"/>
          <w:szCs w:val="26"/>
        </w:rPr>
        <w:t>_______</w:t>
      </w:r>
      <w:r w:rsidRPr="0032773F">
        <w:rPr>
          <w:rFonts w:ascii="Times New Roman" w:hAnsi="Times New Roman"/>
          <w:color w:val="000000" w:themeColor="text1"/>
          <w:sz w:val="26"/>
          <w:szCs w:val="26"/>
        </w:rPr>
        <w:t>, определяется в соответствии с</w:t>
      </w:r>
      <w:r w:rsidR="000A3E6C" w:rsidRPr="0032773F">
        <w:rPr>
          <w:rFonts w:ascii="Times New Roman" w:hAnsi="Times New Roman"/>
          <w:color w:val="000000" w:themeColor="text1"/>
          <w:sz w:val="26"/>
          <w:szCs w:val="26"/>
        </w:rPr>
        <w:t>о Сводным сметным расчетом (Приложение № 2 к Договору)</w:t>
      </w:r>
      <w:r w:rsidRPr="0032773F">
        <w:rPr>
          <w:rFonts w:ascii="Times New Roman" w:hAnsi="Times New Roman"/>
          <w:color w:val="000000" w:themeColor="text1"/>
          <w:sz w:val="26"/>
          <w:szCs w:val="26"/>
        </w:rPr>
        <w:t xml:space="preserve"> </w:t>
      </w:r>
      <w:r w:rsidR="000A3E6C" w:rsidRPr="0032773F">
        <w:rPr>
          <w:rFonts w:ascii="Times New Roman" w:hAnsi="Times New Roman"/>
          <w:color w:val="000000" w:themeColor="text1"/>
          <w:sz w:val="26"/>
          <w:szCs w:val="26"/>
        </w:rPr>
        <w:t>и Локальными</w:t>
      </w:r>
      <w:r w:rsidR="003C28E1" w:rsidRPr="0032773F">
        <w:rPr>
          <w:rFonts w:ascii="Times New Roman" w:hAnsi="Times New Roman"/>
          <w:color w:val="000000" w:themeColor="text1"/>
          <w:sz w:val="26"/>
          <w:szCs w:val="26"/>
        </w:rPr>
        <w:t xml:space="preserve"> смет</w:t>
      </w:r>
      <w:r w:rsidR="000A3E6C" w:rsidRPr="0032773F">
        <w:rPr>
          <w:rFonts w:ascii="Times New Roman" w:hAnsi="Times New Roman"/>
          <w:color w:val="000000" w:themeColor="text1"/>
          <w:sz w:val="26"/>
          <w:szCs w:val="26"/>
        </w:rPr>
        <w:t>ами</w:t>
      </w:r>
      <w:r w:rsidR="0063309E" w:rsidRPr="0032773F">
        <w:rPr>
          <w:rFonts w:ascii="Times New Roman" w:hAnsi="Times New Roman"/>
          <w:color w:val="000000" w:themeColor="text1"/>
          <w:sz w:val="26"/>
          <w:szCs w:val="26"/>
        </w:rPr>
        <w:t xml:space="preserve"> (Приложени</w:t>
      </w:r>
      <w:r w:rsidR="007A1F23" w:rsidRPr="0032773F">
        <w:rPr>
          <w:rFonts w:ascii="Times New Roman" w:hAnsi="Times New Roman"/>
          <w:color w:val="000000" w:themeColor="text1"/>
          <w:sz w:val="26"/>
          <w:szCs w:val="26"/>
        </w:rPr>
        <w:t>я</w:t>
      </w:r>
      <w:r w:rsidR="0063309E" w:rsidRPr="0032773F">
        <w:rPr>
          <w:rFonts w:ascii="Times New Roman" w:hAnsi="Times New Roman"/>
          <w:color w:val="000000" w:themeColor="text1"/>
          <w:sz w:val="26"/>
          <w:szCs w:val="26"/>
        </w:rPr>
        <w:t xml:space="preserve"> </w:t>
      </w:r>
      <w:r w:rsidR="007A1F23" w:rsidRPr="0032773F">
        <w:rPr>
          <w:rFonts w:ascii="Times New Roman" w:hAnsi="Times New Roman"/>
          <w:color w:val="000000" w:themeColor="text1"/>
          <w:sz w:val="26"/>
          <w:szCs w:val="26"/>
        </w:rPr>
        <w:t>№</w:t>
      </w:r>
      <w:r w:rsidR="0063309E" w:rsidRPr="0032773F">
        <w:rPr>
          <w:rFonts w:ascii="Times New Roman" w:hAnsi="Times New Roman"/>
          <w:color w:val="000000" w:themeColor="text1"/>
          <w:sz w:val="26"/>
          <w:szCs w:val="26"/>
        </w:rPr>
        <w:t xml:space="preserve">№ </w:t>
      </w:r>
      <w:r w:rsidR="000A3E6C" w:rsidRPr="0032773F">
        <w:rPr>
          <w:rFonts w:ascii="Times New Roman" w:hAnsi="Times New Roman"/>
          <w:color w:val="000000" w:themeColor="text1"/>
          <w:sz w:val="26"/>
          <w:szCs w:val="26"/>
        </w:rPr>
        <w:t>3,4,5</w:t>
      </w:r>
      <w:r w:rsidRPr="0032773F">
        <w:rPr>
          <w:rFonts w:ascii="Times New Roman" w:hAnsi="Times New Roman"/>
          <w:color w:val="000000" w:themeColor="text1"/>
          <w:sz w:val="26"/>
          <w:szCs w:val="26"/>
        </w:rPr>
        <w:t xml:space="preserve"> к Договору)</w:t>
      </w:r>
      <w:r w:rsidR="0063309E" w:rsidRPr="0032773F">
        <w:rPr>
          <w:rFonts w:ascii="Times New Roman" w:hAnsi="Times New Roman"/>
          <w:color w:val="000000" w:themeColor="text1"/>
          <w:sz w:val="26"/>
          <w:szCs w:val="26"/>
        </w:rPr>
        <w:t xml:space="preserve">. </w:t>
      </w:r>
      <w:r w:rsidRPr="0032773F">
        <w:rPr>
          <w:rFonts w:ascii="Times New Roman" w:hAnsi="Times New Roman"/>
          <w:color w:val="000000" w:themeColor="text1"/>
          <w:sz w:val="26"/>
          <w:szCs w:val="26"/>
        </w:rPr>
        <w:t>Цена Договора не включа</w:t>
      </w:r>
      <w:r w:rsidR="00E77C70" w:rsidRPr="0032773F">
        <w:rPr>
          <w:rFonts w:ascii="Times New Roman" w:hAnsi="Times New Roman"/>
          <w:color w:val="000000" w:themeColor="text1"/>
          <w:sz w:val="26"/>
          <w:szCs w:val="26"/>
        </w:rPr>
        <w:t>ет стоимость материала Генерального подрядчика</w:t>
      </w:r>
      <w:r w:rsidRPr="0032773F">
        <w:rPr>
          <w:rFonts w:ascii="Times New Roman" w:hAnsi="Times New Roman"/>
          <w:color w:val="000000" w:themeColor="text1"/>
          <w:sz w:val="26"/>
          <w:szCs w:val="26"/>
        </w:rPr>
        <w:t>.</w:t>
      </w:r>
    </w:p>
    <w:p w14:paraId="5E60FD91" w14:textId="77777777" w:rsidR="0029796B" w:rsidRPr="0032773F" w:rsidRDefault="0029796B" w:rsidP="00950480">
      <w:pPr>
        <w:numPr>
          <w:ilvl w:val="1"/>
          <w:numId w:val="2"/>
        </w:numPr>
        <w:tabs>
          <w:tab w:val="left" w:pos="709"/>
          <w:tab w:val="left" w:pos="990"/>
        </w:tabs>
        <w:ind w:left="0" w:firstLine="709"/>
        <w:rPr>
          <w:rFonts w:ascii="Times New Roman" w:hAnsi="Times New Roman"/>
          <w:b/>
          <w:color w:val="000000" w:themeColor="text1"/>
          <w:sz w:val="26"/>
          <w:szCs w:val="26"/>
        </w:rPr>
      </w:pPr>
      <w:r w:rsidRPr="0032773F">
        <w:rPr>
          <w:rFonts w:ascii="Times New Roman" w:hAnsi="Times New Roman"/>
          <w:color w:val="000000" w:themeColor="text1"/>
          <w:sz w:val="26"/>
          <w:szCs w:val="26"/>
        </w:rPr>
        <w:t>Цена Дог</w:t>
      </w:r>
      <w:r w:rsidR="006606D3" w:rsidRPr="0032773F">
        <w:rPr>
          <w:rFonts w:ascii="Times New Roman" w:hAnsi="Times New Roman"/>
          <w:color w:val="000000" w:themeColor="text1"/>
          <w:sz w:val="26"/>
          <w:szCs w:val="26"/>
        </w:rPr>
        <w:t>овора включает в себя стоимость</w:t>
      </w:r>
      <w:r w:rsidR="0047204E"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Работ</w:t>
      </w:r>
      <w:r w:rsidRPr="0032773F">
        <w:rPr>
          <w:rFonts w:ascii="Times New Roman" w:hAnsi="Times New Roman"/>
          <w:color w:val="000000" w:themeColor="text1"/>
          <w:sz w:val="26"/>
          <w:szCs w:val="26"/>
        </w:rPr>
        <w:t>,</w:t>
      </w:r>
      <w:r w:rsidRPr="0032773F">
        <w:rPr>
          <w:rFonts w:ascii="Times New Roman" w:hAnsi="Times New Roman"/>
          <w:b/>
          <w:color w:val="000000" w:themeColor="text1"/>
          <w:sz w:val="26"/>
          <w:szCs w:val="26"/>
        </w:rPr>
        <w:t xml:space="preserve"> </w:t>
      </w:r>
      <w:r w:rsidRPr="0032773F">
        <w:rPr>
          <w:rFonts w:ascii="Times New Roman" w:hAnsi="Times New Roman"/>
          <w:color w:val="000000" w:themeColor="text1"/>
          <w:sz w:val="26"/>
          <w:szCs w:val="26"/>
        </w:rPr>
        <w:t xml:space="preserve">а также налогов, платежей, затрат, издержек, иных расходов </w:t>
      </w:r>
      <w:r w:rsidR="0022533B" w:rsidRPr="0032773F">
        <w:rPr>
          <w:rFonts w:ascii="Times New Roman" w:hAnsi="Times New Roman"/>
          <w:color w:val="000000" w:themeColor="text1"/>
          <w:sz w:val="26"/>
          <w:szCs w:val="26"/>
        </w:rPr>
        <w:t>Подрядчика</w:t>
      </w:r>
      <w:r w:rsidRPr="0032773F">
        <w:rPr>
          <w:rFonts w:ascii="Times New Roman" w:hAnsi="Times New Roman"/>
          <w:color w:val="000000" w:themeColor="text1"/>
          <w:sz w:val="26"/>
          <w:szCs w:val="26"/>
        </w:rPr>
        <w:t>, в том числе сопутствующих расходов, связанных с исполнением настоящего Договор</w:t>
      </w:r>
      <w:r w:rsidR="004510A9" w:rsidRPr="0032773F">
        <w:rPr>
          <w:rFonts w:ascii="Times New Roman" w:hAnsi="Times New Roman"/>
          <w:color w:val="000000" w:themeColor="text1"/>
          <w:sz w:val="26"/>
          <w:szCs w:val="26"/>
        </w:rPr>
        <w:t>а.</w:t>
      </w:r>
    </w:p>
    <w:p w14:paraId="49EC7AF8" w14:textId="77777777" w:rsidR="00464CA6" w:rsidRPr="0032773F" w:rsidRDefault="00217051"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Цена </w:t>
      </w:r>
      <w:r w:rsidR="00F94B99" w:rsidRPr="0032773F">
        <w:rPr>
          <w:rFonts w:ascii="Times New Roman" w:hAnsi="Times New Roman"/>
          <w:color w:val="000000" w:themeColor="text1"/>
          <w:sz w:val="26"/>
          <w:szCs w:val="26"/>
        </w:rPr>
        <w:t>Договор</w:t>
      </w:r>
      <w:r w:rsidRPr="0032773F">
        <w:rPr>
          <w:rFonts w:ascii="Times New Roman" w:hAnsi="Times New Roman"/>
          <w:color w:val="000000" w:themeColor="text1"/>
          <w:sz w:val="26"/>
          <w:szCs w:val="26"/>
        </w:rPr>
        <w:t>а</w:t>
      </w:r>
      <w:r w:rsidR="00B96AA8" w:rsidRPr="0032773F">
        <w:rPr>
          <w:rFonts w:ascii="Times New Roman" w:hAnsi="Times New Roman"/>
          <w:color w:val="000000" w:themeColor="text1"/>
          <w:sz w:val="26"/>
          <w:szCs w:val="26"/>
        </w:rPr>
        <w:t>, указанная в п. 5.1</w:t>
      </w:r>
      <w:r w:rsidR="007851D4" w:rsidRPr="0032773F">
        <w:rPr>
          <w:rFonts w:ascii="Times New Roman" w:hAnsi="Times New Roman"/>
          <w:color w:val="000000" w:themeColor="text1"/>
          <w:sz w:val="26"/>
          <w:szCs w:val="26"/>
        </w:rPr>
        <w:t>,</w:t>
      </w:r>
      <w:r w:rsidR="00B96AA8" w:rsidRPr="0032773F">
        <w:rPr>
          <w:rFonts w:ascii="Times New Roman" w:hAnsi="Times New Roman"/>
          <w:color w:val="000000" w:themeColor="text1"/>
          <w:sz w:val="26"/>
          <w:szCs w:val="26"/>
        </w:rPr>
        <w:t xml:space="preserve"> определена на весь срок его исполнения и может изменяться в ходе его исполнения в случаях</w:t>
      </w:r>
      <w:r w:rsidR="008F40D9" w:rsidRPr="0032773F">
        <w:rPr>
          <w:rFonts w:ascii="Times New Roman" w:hAnsi="Times New Roman"/>
          <w:color w:val="000000" w:themeColor="text1"/>
          <w:sz w:val="26"/>
          <w:szCs w:val="26"/>
        </w:rPr>
        <w:t>,</w:t>
      </w:r>
      <w:r w:rsidR="00B96AA8" w:rsidRPr="0032773F">
        <w:rPr>
          <w:rFonts w:ascii="Times New Roman" w:hAnsi="Times New Roman"/>
          <w:color w:val="000000" w:themeColor="text1"/>
          <w:sz w:val="26"/>
          <w:szCs w:val="26"/>
        </w:rPr>
        <w:t xml:space="preserve"> предусмотренных действующим законодательством и Договором.</w:t>
      </w:r>
    </w:p>
    <w:p w14:paraId="10364706" w14:textId="6B06CD55" w:rsidR="005F121F" w:rsidRPr="0032773F" w:rsidRDefault="00E77C70" w:rsidP="00645117">
      <w:pPr>
        <w:numPr>
          <w:ilvl w:val="1"/>
          <w:numId w:val="2"/>
        </w:numPr>
        <w:tabs>
          <w:tab w:val="left" w:pos="709"/>
          <w:tab w:val="left" w:pos="990"/>
        </w:tabs>
        <w:ind w:left="0" w:firstLine="709"/>
        <w:rPr>
          <w:rFonts w:ascii="Times New Roman" w:hAnsi="Times New Roman"/>
          <w:color w:val="000000" w:themeColor="text1"/>
          <w:sz w:val="26"/>
          <w:szCs w:val="26"/>
        </w:rPr>
      </w:pPr>
      <w:proofErr w:type="gramStart"/>
      <w:r w:rsidRPr="0032773F">
        <w:rPr>
          <w:rFonts w:ascii="Times New Roman" w:hAnsi="Times New Roman"/>
          <w:color w:val="000000" w:themeColor="text1"/>
          <w:sz w:val="26"/>
          <w:szCs w:val="26"/>
        </w:rPr>
        <w:t>Генеральный подрядчик</w:t>
      </w:r>
      <w:r w:rsidR="005F121F" w:rsidRPr="0032773F">
        <w:rPr>
          <w:rFonts w:ascii="Times New Roman" w:hAnsi="Times New Roman"/>
          <w:color w:val="000000" w:themeColor="text1"/>
          <w:sz w:val="26"/>
          <w:szCs w:val="26"/>
        </w:rPr>
        <w:t xml:space="preserve"> в те</w:t>
      </w:r>
      <w:r w:rsidR="00A64B40" w:rsidRPr="0032773F">
        <w:rPr>
          <w:rFonts w:ascii="Times New Roman" w:hAnsi="Times New Roman"/>
          <w:color w:val="000000" w:themeColor="text1"/>
          <w:sz w:val="26"/>
          <w:szCs w:val="26"/>
        </w:rPr>
        <w:t xml:space="preserve">чение </w:t>
      </w:r>
      <w:r w:rsidR="00DF295A" w:rsidRPr="0032773F">
        <w:rPr>
          <w:rFonts w:ascii="Times New Roman" w:hAnsi="Times New Roman"/>
          <w:color w:val="000000" w:themeColor="text1"/>
          <w:sz w:val="26"/>
          <w:szCs w:val="26"/>
        </w:rPr>
        <w:t>_______</w:t>
      </w:r>
      <w:r w:rsidR="005F121F" w:rsidRPr="0032773F">
        <w:rPr>
          <w:rFonts w:ascii="Times New Roman" w:hAnsi="Times New Roman"/>
          <w:color w:val="000000" w:themeColor="text1"/>
          <w:sz w:val="26"/>
          <w:szCs w:val="26"/>
        </w:rPr>
        <w:t xml:space="preserve">дней с даты подписания настоящего Договора при предоставлении счета </w:t>
      </w:r>
      <w:r w:rsidR="0022533B" w:rsidRPr="0032773F">
        <w:rPr>
          <w:rFonts w:ascii="Times New Roman" w:hAnsi="Times New Roman"/>
          <w:color w:val="000000" w:themeColor="text1"/>
          <w:sz w:val="26"/>
          <w:szCs w:val="26"/>
        </w:rPr>
        <w:t>Подрядчика</w:t>
      </w:r>
      <w:r w:rsidR="00C43EF7" w:rsidRPr="0032773F">
        <w:rPr>
          <w:rFonts w:ascii="Times New Roman" w:hAnsi="Times New Roman"/>
          <w:color w:val="000000" w:themeColor="text1"/>
          <w:sz w:val="26"/>
          <w:szCs w:val="26"/>
        </w:rPr>
        <w:t xml:space="preserve"> и при условии поступления денежных средств от Учреждения</w:t>
      </w:r>
      <w:r w:rsidR="00F62BB0" w:rsidRPr="0032773F">
        <w:rPr>
          <w:rFonts w:ascii="Times New Roman" w:hAnsi="Times New Roman"/>
          <w:color w:val="000000" w:themeColor="text1"/>
          <w:sz w:val="26"/>
          <w:szCs w:val="26"/>
        </w:rPr>
        <w:t xml:space="preserve"> перечисляет на расчетный</w:t>
      </w:r>
      <w:r w:rsidR="005F121F" w:rsidRPr="0032773F">
        <w:rPr>
          <w:rFonts w:ascii="Times New Roman" w:hAnsi="Times New Roman"/>
          <w:color w:val="000000" w:themeColor="text1"/>
          <w:sz w:val="26"/>
          <w:szCs w:val="26"/>
        </w:rPr>
        <w:t xml:space="preserve"> счет </w:t>
      </w:r>
      <w:r w:rsidR="007A1F23" w:rsidRPr="0032773F">
        <w:rPr>
          <w:rFonts w:ascii="Times New Roman" w:hAnsi="Times New Roman"/>
          <w:color w:val="000000" w:themeColor="text1"/>
          <w:sz w:val="26"/>
          <w:szCs w:val="26"/>
        </w:rPr>
        <w:t xml:space="preserve">Подрядчика </w:t>
      </w:r>
      <w:r w:rsidR="005F121F" w:rsidRPr="0032773F">
        <w:rPr>
          <w:rFonts w:ascii="Times New Roman" w:hAnsi="Times New Roman"/>
          <w:color w:val="000000" w:themeColor="text1"/>
          <w:sz w:val="26"/>
          <w:szCs w:val="26"/>
        </w:rPr>
        <w:t>аванс</w:t>
      </w:r>
      <w:r w:rsidR="007D745D" w:rsidRPr="0032773F">
        <w:rPr>
          <w:rFonts w:ascii="Times New Roman" w:hAnsi="Times New Roman"/>
          <w:color w:val="000000" w:themeColor="text1"/>
          <w:sz w:val="26"/>
          <w:szCs w:val="26"/>
        </w:rPr>
        <w:t>,</w:t>
      </w:r>
      <w:r w:rsidR="005F121F" w:rsidRPr="0032773F">
        <w:rPr>
          <w:rFonts w:ascii="Times New Roman" w:hAnsi="Times New Roman"/>
          <w:color w:val="000000" w:themeColor="text1"/>
          <w:sz w:val="26"/>
          <w:szCs w:val="26"/>
        </w:rPr>
        <w:t xml:space="preserve"> </w:t>
      </w:r>
      <w:r w:rsidR="007D745D" w:rsidRPr="0032773F">
        <w:rPr>
          <w:rFonts w:ascii="Times New Roman" w:hAnsi="Times New Roman"/>
          <w:color w:val="000000" w:themeColor="text1"/>
          <w:sz w:val="26"/>
          <w:szCs w:val="26"/>
        </w:rPr>
        <w:t xml:space="preserve">сумма аванса </w:t>
      </w:r>
      <w:r w:rsidR="005F121F" w:rsidRPr="0032773F">
        <w:rPr>
          <w:rFonts w:ascii="Times New Roman" w:hAnsi="Times New Roman"/>
          <w:color w:val="000000" w:themeColor="text1"/>
          <w:sz w:val="26"/>
          <w:szCs w:val="26"/>
        </w:rPr>
        <w:t xml:space="preserve">составляет – </w:t>
      </w:r>
      <w:r w:rsidR="00DF295A" w:rsidRPr="0032773F">
        <w:rPr>
          <w:rFonts w:ascii="Times New Roman" w:hAnsi="Times New Roman"/>
          <w:color w:val="000000" w:themeColor="text1"/>
          <w:sz w:val="26"/>
          <w:szCs w:val="26"/>
        </w:rPr>
        <w:t>_______</w:t>
      </w:r>
      <w:r w:rsidR="00EE1594" w:rsidRPr="0032773F">
        <w:rPr>
          <w:rFonts w:ascii="Times New Roman" w:hAnsi="Times New Roman"/>
          <w:color w:val="000000" w:themeColor="text1"/>
          <w:sz w:val="26"/>
          <w:szCs w:val="26"/>
        </w:rPr>
        <w:t>,</w:t>
      </w:r>
      <w:r w:rsidR="00EE1594" w:rsidRPr="0032773F">
        <w:rPr>
          <w:rFonts w:ascii="Times New Roman" w:hAnsi="Times New Roman"/>
          <w:b/>
          <w:color w:val="000000" w:themeColor="text1"/>
          <w:sz w:val="26"/>
          <w:szCs w:val="26"/>
        </w:rPr>
        <w:t xml:space="preserve"> </w:t>
      </w:r>
      <w:r w:rsidR="008607F5" w:rsidRPr="0032773F">
        <w:rPr>
          <w:rFonts w:ascii="Times New Roman" w:hAnsi="Times New Roman"/>
          <w:color w:val="000000" w:themeColor="text1"/>
          <w:sz w:val="26"/>
          <w:szCs w:val="26"/>
        </w:rPr>
        <w:t>в том</w:t>
      </w:r>
      <w:r w:rsidR="008B7BFF" w:rsidRPr="0032773F">
        <w:rPr>
          <w:rFonts w:ascii="Times New Roman" w:hAnsi="Times New Roman"/>
          <w:color w:val="000000" w:themeColor="text1"/>
          <w:sz w:val="26"/>
          <w:szCs w:val="26"/>
        </w:rPr>
        <w:t xml:space="preserve"> числе НДС 20 % - </w:t>
      </w:r>
      <w:r w:rsidR="00DF295A" w:rsidRPr="0032773F">
        <w:rPr>
          <w:rFonts w:ascii="Times New Roman" w:hAnsi="Times New Roman"/>
          <w:color w:val="000000" w:themeColor="text1"/>
          <w:sz w:val="26"/>
          <w:szCs w:val="26"/>
        </w:rPr>
        <w:t>_______</w:t>
      </w:r>
      <w:r w:rsidR="0012423C" w:rsidRPr="0032773F">
        <w:rPr>
          <w:rFonts w:ascii="Times New Roman" w:hAnsi="Times New Roman"/>
          <w:color w:val="000000" w:themeColor="text1"/>
          <w:sz w:val="26"/>
          <w:szCs w:val="26"/>
        </w:rPr>
        <w:t>, при этом Подрядчик</w:t>
      </w:r>
      <w:r w:rsidR="00EE1594" w:rsidRPr="0032773F">
        <w:rPr>
          <w:rFonts w:ascii="Times New Roman" w:hAnsi="Times New Roman"/>
          <w:color w:val="000000" w:themeColor="text1"/>
          <w:sz w:val="26"/>
          <w:szCs w:val="26"/>
        </w:rPr>
        <w:t xml:space="preserve"> в течение 5 (пяти) рабочих дней после поступления аванса на его расчет</w:t>
      </w:r>
      <w:r w:rsidR="006106DC" w:rsidRPr="0032773F">
        <w:rPr>
          <w:rFonts w:ascii="Times New Roman" w:hAnsi="Times New Roman"/>
          <w:color w:val="000000" w:themeColor="text1"/>
          <w:sz w:val="26"/>
          <w:szCs w:val="26"/>
        </w:rPr>
        <w:t>ный счет предоставляет Генеральному подрядчику</w:t>
      </w:r>
      <w:r w:rsidR="00EE1594" w:rsidRPr="0032773F">
        <w:rPr>
          <w:rFonts w:ascii="Times New Roman" w:hAnsi="Times New Roman"/>
          <w:color w:val="000000" w:themeColor="text1"/>
          <w:sz w:val="26"/>
          <w:szCs w:val="26"/>
        </w:rPr>
        <w:t xml:space="preserve"> счет-фактуру на сумму авансового платежа.</w:t>
      </w:r>
      <w:proofErr w:type="gramEnd"/>
    </w:p>
    <w:p w14:paraId="0D4F7D3C" w14:textId="41424DC3" w:rsidR="00885CA9" w:rsidRPr="0032773F" w:rsidRDefault="005B2FCA" w:rsidP="00950480">
      <w:pPr>
        <w:numPr>
          <w:ilvl w:val="1"/>
          <w:numId w:val="2"/>
        </w:numPr>
        <w:tabs>
          <w:tab w:val="left" w:pos="709"/>
          <w:tab w:val="left" w:pos="990"/>
        </w:tabs>
        <w:ind w:left="0" w:firstLine="709"/>
        <w:rPr>
          <w:rFonts w:ascii="Times New Roman" w:hAnsi="Times New Roman"/>
          <w:color w:val="000000" w:themeColor="text1"/>
          <w:sz w:val="26"/>
          <w:szCs w:val="26"/>
        </w:rPr>
      </w:pPr>
      <w:proofErr w:type="gramStart"/>
      <w:r w:rsidRPr="0032773F">
        <w:rPr>
          <w:rFonts w:ascii="Times New Roman" w:hAnsi="Times New Roman"/>
          <w:color w:val="000000" w:themeColor="text1"/>
          <w:sz w:val="26"/>
          <w:szCs w:val="26"/>
        </w:rPr>
        <w:t>Окончательная о</w:t>
      </w:r>
      <w:r w:rsidR="00885CA9" w:rsidRPr="0032773F">
        <w:rPr>
          <w:rFonts w:ascii="Times New Roman" w:hAnsi="Times New Roman"/>
          <w:color w:val="000000" w:themeColor="text1"/>
          <w:sz w:val="26"/>
          <w:szCs w:val="26"/>
        </w:rPr>
        <w:t>плата производится после приемки</w:t>
      </w:r>
      <w:r w:rsidR="0063309E" w:rsidRPr="0032773F">
        <w:rPr>
          <w:rFonts w:ascii="Times New Roman" w:hAnsi="Times New Roman"/>
          <w:color w:val="000000" w:themeColor="text1"/>
          <w:sz w:val="26"/>
          <w:szCs w:val="26"/>
        </w:rPr>
        <w:t xml:space="preserve"> результата</w:t>
      </w:r>
      <w:r w:rsidR="00885CA9"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 xml:space="preserve">Работ </w:t>
      </w:r>
      <w:r w:rsidR="006106DC" w:rsidRPr="0032773F">
        <w:rPr>
          <w:rFonts w:ascii="Times New Roman" w:hAnsi="Times New Roman"/>
          <w:color w:val="000000" w:themeColor="text1"/>
          <w:sz w:val="26"/>
          <w:szCs w:val="26"/>
        </w:rPr>
        <w:t>путем перечисления Генеральным подрядчиком</w:t>
      </w:r>
      <w:r w:rsidR="00885CA9" w:rsidRPr="0032773F">
        <w:rPr>
          <w:rFonts w:ascii="Times New Roman" w:hAnsi="Times New Roman"/>
          <w:color w:val="000000" w:themeColor="text1"/>
          <w:sz w:val="26"/>
          <w:szCs w:val="26"/>
        </w:rPr>
        <w:t xml:space="preserve"> денежных средств на расчетный </w:t>
      </w:r>
      <w:r w:rsidR="00885CA9" w:rsidRPr="0032773F">
        <w:rPr>
          <w:rFonts w:ascii="Times New Roman" w:hAnsi="Times New Roman"/>
          <w:color w:val="000000" w:themeColor="text1"/>
          <w:sz w:val="26"/>
          <w:szCs w:val="26"/>
        </w:rPr>
        <w:lastRenderedPageBreak/>
        <w:t xml:space="preserve">счет </w:t>
      </w:r>
      <w:r w:rsidR="0022533B" w:rsidRPr="0032773F">
        <w:rPr>
          <w:rFonts w:ascii="Times New Roman" w:hAnsi="Times New Roman"/>
          <w:color w:val="000000" w:themeColor="text1"/>
          <w:sz w:val="26"/>
          <w:szCs w:val="26"/>
        </w:rPr>
        <w:t>Подрядчика</w:t>
      </w:r>
      <w:r w:rsidR="00885CA9" w:rsidRPr="0032773F">
        <w:rPr>
          <w:rFonts w:ascii="Times New Roman" w:hAnsi="Times New Roman"/>
          <w:color w:val="000000" w:themeColor="text1"/>
          <w:sz w:val="26"/>
          <w:szCs w:val="26"/>
        </w:rPr>
        <w:t xml:space="preserve">, в течение </w:t>
      </w:r>
      <w:r w:rsidR="00DF295A" w:rsidRPr="0032773F">
        <w:rPr>
          <w:rFonts w:ascii="Times New Roman" w:hAnsi="Times New Roman"/>
          <w:color w:val="000000" w:themeColor="text1"/>
          <w:sz w:val="26"/>
          <w:szCs w:val="26"/>
        </w:rPr>
        <w:t>_______</w:t>
      </w:r>
      <w:r w:rsidR="00885CA9" w:rsidRPr="0032773F">
        <w:rPr>
          <w:rFonts w:ascii="Times New Roman" w:hAnsi="Times New Roman"/>
          <w:color w:val="000000" w:themeColor="text1"/>
          <w:sz w:val="26"/>
          <w:szCs w:val="26"/>
        </w:rPr>
        <w:t>д</w:t>
      </w:r>
      <w:r w:rsidR="00F64DF0" w:rsidRPr="0032773F">
        <w:rPr>
          <w:rFonts w:ascii="Times New Roman" w:hAnsi="Times New Roman"/>
          <w:color w:val="000000" w:themeColor="text1"/>
          <w:sz w:val="26"/>
          <w:szCs w:val="26"/>
        </w:rPr>
        <w:t>ней с даты подписания Генеральным подрядчиком</w:t>
      </w:r>
      <w:r w:rsidR="00885CA9" w:rsidRPr="0032773F">
        <w:rPr>
          <w:rFonts w:ascii="Times New Roman" w:hAnsi="Times New Roman"/>
          <w:color w:val="000000" w:themeColor="text1"/>
          <w:sz w:val="26"/>
          <w:szCs w:val="26"/>
        </w:rPr>
        <w:t xml:space="preserve"> </w:t>
      </w:r>
      <w:r w:rsidR="003C28E1" w:rsidRPr="0032773F">
        <w:rPr>
          <w:rFonts w:ascii="Times New Roman" w:hAnsi="Times New Roman"/>
          <w:color w:val="000000" w:themeColor="text1"/>
          <w:sz w:val="26"/>
          <w:szCs w:val="26"/>
        </w:rPr>
        <w:t xml:space="preserve">акта о приемке выполненных Работ (по форме КС-2), справки о стоимости выполненных </w:t>
      </w:r>
      <w:r w:rsidR="00D278B6" w:rsidRPr="0032773F">
        <w:rPr>
          <w:rFonts w:ascii="Times New Roman" w:hAnsi="Times New Roman"/>
          <w:color w:val="000000" w:themeColor="text1"/>
          <w:sz w:val="26"/>
          <w:szCs w:val="26"/>
        </w:rPr>
        <w:t xml:space="preserve">Работ </w:t>
      </w:r>
      <w:r w:rsidR="003C28E1" w:rsidRPr="0032773F">
        <w:rPr>
          <w:rFonts w:ascii="Times New Roman" w:hAnsi="Times New Roman"/>
          <w:color w:val="000000" w:themeColor="text1"/>
          <w:sz w:val="26"/>
          <w:szCs w:val="26"/>
        </w:rPr>
        <w:t>и затрат (по форме КС-3)</w:t>
      </w:r>
      <w:r w:rsidR="00804769" w:rsidRPr="0032773F">
        <w:rPr>
          <w:rFonts w:ascii="Times New Roman" w:hAnsi="Times New Roman"/>
          <w:color w:val="000000" w:themeColor="text1"/>
          <w:sz w:val="26"/>
          <w:szCs w:val="26"/>
        </w:rPr>
        <w:t xml:space="preserve">, </w:t>
      </w:r>
      <w:r w:rsidR="007851D4" w:rsidRPr="0032773F">
        <w:rPr>
          <w:rFonts w:ascii="Times New Roman" w:hAnsi="Times New Roman"/>
          <w:color w:val="000000" w:themeColor="text1"/>
          <w:sz w:val="26"/>
          <w:szCs w:val="26"/>
        </w:rPr>
        <w:t>О</w:t>
      </w:r>
      <w:r w:rsidR="00804769" w:rsidRPr="0032773F">
        <w:rPr>
          <w:rFonts w:ascii="Times New Roman" w:hAnsi="Times New Roman"/>
          <w:color w:val="000000" w:themeColor="text1"/>
          <w:sz w:val="26"/>
          <w:szCs w:val="26"/>
        </w:rPr>
        <w:t>тчета об использовании материалов</w:t>
      </w:r>
      <w:r w:rsidR="004654D1" w:rsidRPr="0032773F">
        <w:rPr>
          <w:rFonts w:ascii="Times New Roman" w:hAnsi="Times New Roman"/>
          <w:color w:val="000000" w:themeColor="text1"/>
          <w:sz w:val="26"/>
          <w:szCs w:val="26"/>
        </w:rPr>
        <w:t>, переданных Генеральным подрядчиком</w:t>
      </w:r>
      <w:r w:rsidR="00D87081" w:rsidRPr="0032773F">
        <w:rPr>
          <w:rFonts w:ascii="Times New Roman" w:hAnsi="Times New Roman"/>
          <w:color w:val="000000" w:themeColor="text1"/>
          <w:sz w:val="26"/>
          <w:szCs w:val="26"/>
        </w:rPr>
        <w:t xml:space="preserve"> (Приложение № 7</w:t>
      </w:r>
      <w:r w:rsidR="00804769" w:rsidRPr="0032773F">
        <w:rPr>
          <w:rFonts w:ascii="Times New Roman" w:hAnsi="Times New Roman"/>
          <w:color w:val="000000" w:themeColor="text1"/>
          <w:sz w:val="26"/>
          <w:szCs w:val="26"/>
        </w:rPr>
        <w:t xml:space="preserve"> к Договору),</w:t>
      </w:r>
      <w:r w:rsidR="00885CA9" w:rsidRPr="0032773F">
        <w:rPr>
          <w:rFonts w:ascii="Times New Roman" w:hAnsi="Times New Roman"/>
          <w:color w:val="000000" w:themeColor="text1"/>
          <w:sz w:val="26"/>
          <w:szCs w:val="26"/>
        </w:rPr>
        <w:t xml:space="preserve"> при предоставлении счета, счета-фактуры</w:t>
      </w:r>
      <w:r w:rsidR="004F77DD" w:rsidRPr="0032773F">
        <w:rPr>
          <w:rFonts w:ascii="Times New Roman" w:hAnsi="Times New Roman"/>
          <w:color w:val="000000" w:themeColor="text1"/>
          <w:sz w:val="26"/>
          <w:szCs w:val="26"/>
        </w:rPr>
        <w:t xml:space="preserve"> и</w:t>
      </w:r>
      <w:r w:rsidR="00885CA9" w:rsidRPr="0032773F">
        <w:rPr>
          <w:rFonts w:ascii="Times New Roman" w:hAnsi="Times New Roman"/>
          <w:color w:val="000000" w:themeColor="text1"/>
          <w:sz w:val="26"/>
          <w:szCs w:val="26"/>
        </w:rPr>
        <w:t xml:space="preserve"> предоставлени</w:t>
      </w:r>
      <w:r w:rsidR="007851D4" w:rsidRPr="0032773F">
        <w:rPr>
          <w:rFonts w:ascii="Times New Roman" w:hAnsi="Times New Roman"/>
          <w:color w:val="000000" w:themeColor="text1"/>
          <w:sz w:val="26"/>
          <w:szCs w:val="26"/>
        </w:rPr>
        <w:t>и</w:t>
      </w:r>
      <w:proofErr w:type="gramEnd"/>
      <w:r w:rsidR="00885CA9" w:rsidRPr="0032773F">
        <w:rPr>
          <w:rFonts w:ascii="Times New Roman" w:hAnsi="Times New Roman"/>
          <w:color w:val="000000" w:themeColor="text1"/>
          <w:sz w:val="26"/>
          <w:szCs w:val="26"/>
        </w:rPr>
        <w:t xml:space="preserve"> </w:t>
      </w:r>
      <w:r w:rsidR="004F77DD" w:rsidRPr="0032773F">
        <w:rPr>
          <w:rFonts w:ascii="Times New Roman" w:hAnsi="Times New Roman"/>
          <w:color w:val="000000" w:themeColor="text1"/>
          <w:sz w:val="26"/>
          <w:szCs w:val="26"/>
        </w:rPr>
        <w:t xml:space="preserve">Генеральному подрядчику </w:t>
      </w:r>
      <w:r w:rsidR="00F211CD" w:rsidRPr="0032773F">
        <w:rPr>
          <w:rFonts w:ascii="Times New Roman" w:hAnsi="Times New Roman"/>
          <w:color w:val="000000" w:themeColor="text1"/>
          <w:sz w:val="26"/>
          <w:szCs w:val="26"/>
        </w:rPr>
        <w:t xml:space="preserve">полного комплекта исполнительной документации на весь объем </w:t>
      </w:r>
      <w:r w:rsidR="00D278B6" w:rsidRPr="0032773F">
        <w:rPr>
          <w:rFonts w:ascii="Times New Roman" w:hAnsi="Times New Roman"/>
          <w:color w:val="000000" w:themeColor="text1"/>
          <w:sz w:val="26"/>
          <w:szCs w:val="26"/>
        </w:rPr>
        <w:t>Работ</w:t>
      </w:r>
      <w:r w:rsidR="007A1F23" w:rsidRPr="0032773F">
        <w:rPr>
          <w:rFonts w:ascii="Times New Roman" w:hAnsi="Times New Roman"/>
          <w:color w:val="000000" w:themeColor="text1"/>
          <w:sz w:val="26"/>
          <w:szCs w:val="26"/>
        </w:rPr>
        <w:t>,</w:t>
      </w:r>
      <w:r w:rsidR="00D278B6" w:rsidRPr="0032773F">
        <w:rPr>
          <w:rFonts w:ascii="Times New Roman" w:hAnsi="Times New Roman"/>
          <w:color w:val="000000" w:themeColor="text1"/>
          <w:sz w:val="26"/>
          <w:szCs w:val="26"/>
        </w:rPr>
        <w:t xml:space="preserve"> </w:t>
      </w:r>
      <w:r w:rsidR="00F211CD" w:rsidRPr="0032773F">
        <w:rPr>
          <w:rFonts w:ascii="Times New Roman" w:hAnsi="Times New Roman"/>
          <w:color w:val="000000" w:themeColor="text1"/>
          <w:sz w:val="26"/>
          <w:szCs w:val="26"/>
        </w:rPr>
        <w:t>выполненных по Договору</w:t>
      </w:r>
      <w:r w:rsidR="007A1F23" w:rsidRPr="0032773F">
        <w:rPr>
          <w:rFonts w:ascii="Times New Roman" w:hAnsi="Times New Roman"/>
          <w:color w:val="000000" w:themeColor="text1"/>
          <w:sz w:val="26"/>
          <w:szCs w:val="26"/>
        </w:rPr>
        <w:t>,</w:t>
      </w:r>
      <w:r w:rsidR="009E77DE" w:rsidRPr="0032773F">
        <w:rPr>
          <w:rFonts w:ascii="Times New Roman" w:hAnsi="Times New Roman"/>
          <w:color w:val="000000" w:themeColor="text1"/>
          <w:sz w:val="26"/>
          <w:szCs w:val="26"/>
        </w:rPr>
        <w:t xml:space="preserve"> в двух экземплярах</w:t>
      </w:r>
      <w:r w:rsidR="00F211CD" w:rsidRPr="0032773F">
        <w:rPr>
          <w:rFonts w:ascii="Times New Roman" w:hAnsi="Times New Roman"/>
          <w:color w:val="000000" w:themeColor="text1"/>
          <w:sz w:val="26"/>
          <w:szCs w:val="26"/>
        </w:rPr>
        <w:t xml:space="preserve">, а также </w:t>
      </w:r>
      <w:r w:rsidR="00885CA9" w:rsidRPr="0032773F">
        <w:rPr>
          <w:rFonts w:ascii="Times New Roman" w:hAnsi="Times New Roman"/>
          <w:color w:val="000000" w:themeColor="text1"/>
          <w:sz w:val="26"/>
          <w:szCs w:val="26"/>
        </w:rPr>
        <w:t>иных документов, предусмотренных положениями Договора</w:t>
      </w:r>
      <w:r w:rsidR="000275CA" w:rsidRPr="0032773F">
        <w:rPr>
          <w:rFonts w:ascii="Times New Roman" w:hAnsi="Times New Roman"/>
          <w:color w:val="000000" w:themeColor="text1"/>
          <w:sz w:val="26"/>
          <w:szCs w:val="26"/>
        </w:rPr>
        <w:t>, при условии поступления денежных средств от Учреждения</w:t>
      </w:r>
      <w:r w:rsidRPr="0032773F">
        <w:rPr>
          <w:rFonts w:ascii="Times New Roman" w:hAnsi="Times New Roman"/>
          <w:color w:val="000000" w:themeColor="text1"/>
          <w:sz w:val="26"/>
          <w:szCs w:val="26"/>
        </w:rPr>
        <w:t>, с зачетом ранее перечисленного аванса</w:t>
      </w:r>
      <w:r w:rsidR="00286BF1" w:rsidRPr="0032773F">
        <w:rPr>
          <w:rFonts w:ascii="Times New Roman" w:hAnsi="Times New Roman"/>
          <w:color w:val="000000" w:themeColor="text1"/>
          <w:sz w:val="26"/>
          <w:szCs w:val="26"/>
        </w:rPr>
        <w:t>.</w:t>
      </w:r>
    </w:p>
    <w:p w14:paraId="3D842849" w14:textId="77777777" w:rsidR="001B7458" w:rsidRPr="0032773F" w:rsidRDefault="001B7458"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Цена </w:t>
      </w:r>
      <w:r w:rsidR="00F94B99" w:rsidRPr="0032773F">
        <w:rPr>
          <w:rFonts w:ascii="Times New Roman" w:hAnsi="Times New Roman"/>
          <w:color w:val="000000" w:themeColor="text1"/>
          <w:sz w:val="26"/>
          <w:szCs w:val="26"/>
        </w:rPr>
        <w:t>Договор</w:t>
      </w:r>
      <w:r w:rsidRPr="0032773F">
        <w:rPr>
          <w:rFonts w:ascii="Times New Roman" w:hAnsi="Times New Roman"/>
          <w:color w:val="000000" w:themeColor="text1"/>
          <w:sz w:val="26"/>
          <w:szCs w:val="26"/>
        </w:rPr>
        <w:t>а может быть снижена по соглашению Сторон без изменения об</w:t>
      </w:r>
      <w:r w:rsidR="0047204E" w:rsidRPr="0032773F">
        <w:rPr>
          <w:rFonts w:ascii="Times New Roman" w:hAnsi="Times New Roman"/>
          <w:color w:val="000000" w:themeColor="text1"/>
          <w:sz w:val="26"/>
          <w:szCs w:val="26"/>
        </w:rPr>
        <w:t>ъема, качества</w:t>
      </w:r>
      <w:r w:rsidR="00311987"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 xml:space="preserve">Работ </w:t>
      </w:r>
      <w:r w:rsidRPr="0032773F">
        <w:rPr>
          <w:rFonts w:ascii="Times New Roman" w:hAnsi="Times New Roman"/>
          <w:color w:val="000000" w:themeColor="text1"/>
          <w:sz w:val="26"/>
          <w:szCs w:val="26"/>
        </w:rPr>
        <w:t>и иных условий</w:t>
      </w:r>
      <w:r w:rsidR="00B13072" w:rsidRPr="0032773F">
        <w:rPr>
          <w:rFonts w:ascii="Times New Roman" w:hAnsi="Times New Roman"/>
          <w:color w:val="000000" w:themeColor="text1"/>
          <w:sz w:val="26"/>
          <w:szCs w:val="26"/>
        </w:rPr>
        <w:t>,</w:t>
      </w:r>
      <w:r w:rsidRPr="0032773F">
        <w:rPr>
          <w:rFonts w:ascii="Times New Roman" w:hAnsi="Times New Roman"/>
          <w:color w:val="000000" w:themeColor="text1"/>
          <w:sz w:val="26"/>
          <w:szCs w:val="26"/>
        </w:rPr>
        <w:t xml:space="preserve"> предусмотренных </w:t>
      </w:r>
      <w:r w:rsidR="00F94B99" w:rsidRPr="0032773F">
        <w:rPr>
          <w:rFonts w:ascii="Times New Roman" w:hAnsi="Times New Roman"/>
          <w:color w:val="000000" w:themeColor="text1"/>
          <w:sz w:val="26"/>
          <w:szCs w:val="26"/>
        </w:rPr>
        <w:t>Договор</w:t>
      </w:r>
      <w:r w:rsidRPr="0032773F">
        <w:rPr>
          <w:rFonts w:ascii="Times New Roman" w:hAnsi="Times New Roman"/>
          <w:color w:val="000000" w:themeColor="text1"/>
          <w:sz w:val="26"/>
          <w:szCs w:val="26"/>
        </w:rPr>
        <w:t>ом.</w:t>
      </w:r>
    </w:p>
    <w:p w14:paraId="120A48EC" w14:textId="77777777" w:rsidR="009251AD" w:rsidRPr="0032773F" w:rsidRDefault="004654D1"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Генеральный подрядчик</w:t>
      </w:r>
      <w:r w:rsidR="008A01CC" w:rsidRPr="0032773F">
        <w:rPr>
          <w:rFonts w:ascii="Times New Roman" w:hAnsi="Times New Roman"/>
          <w:color w:val="000000" w:themeColor="text1"/>
          <w:sz w:val="26"/>
          <w:szCs w:val="26"/>
        </w:rPr>
        <w:t xml:space="preserve"> по согласованию с </w:t>
      </w:r>
      <w:r w:rsidR="0022533B" w:rsidRPr="0032773F">
        <w:rPr>
          <w:rFonts w:ascii="Times New Roman" w:hAnsi="Times New Roman"/>
          <w:color w:val="000000" w:themeColor="text1"/>
          <w:sz w:val="26"/>
          <w:szCs w:val="26"/>
        </w:rPr>
        <w:t>Подрядчиком</w:t>
      </w:r>
      <w:r w:rsidR="008A01CC" w:rsidRPr="0032773F">
        <w:rPr>
          <w:rFonts w:ascii="Times New Roman" w:hAnsi="Times New Roman"/>
          <w:color w:val="000000" w:themeColor="text1"/>
          <w:sz w:val="26"/>
          <w:szCs w:val="26"/>
        </w:rPr>
        <w:t xml:space="preserve"> вправе изменить предусмотренный настоящим Д</w:t>
      </w:r>
      <w:r w:rsidR="002E0AA4" w:rsidRPr="0032773F">
        <w:rPr>
          <w:rFonts w:ascii="Times New Roman" w:hAnsi="Times New Roman"/>
          <w:color w:val="000000" w:themeColor="text1"/>
          <w:sz w:val="26"/>
          <w:szCs w:val="26"/>
        </w:rPr>
        <w:t xml:space="preserve">оговором объем выполняемых </w:t>
      </w:r>
      <w:r w:rsidR="00D278B6" w:rsidRPr="0032773F">
        <w:rPr>
          <w:rFonts w:ascii="Times New Roman" w:hAnsi="Times New Roman"/>
          <w:color w:val="000000" w:themeColor="text1"/>
          <w:sz w:val="26"/>
          <w:szCs w:val="26"/>
        </w:rPr>
        <w:t>Работ</w:t>
      </w:r>
      <w:r w:rsidR="008A01CC" w:rsidRPr="0032773F">
        <w:rPr>
          <w:rFonts w:ascii="Times New Roman" w:hAnsi="Times New Roman"/>
          <w:color w:val="000000" w:themeColor="text1"/>
          <w:sz w:val="26"/>
          <w:szCs w:val="26"/>
        </w:rPr>
        <w:t xml:space="preserve">, при этом по соглашению Сторон допускается изменение цены Договора пропорционально дополнительному объему </w:t>
      </w:r>
      <w:r w:rsidR="00311987" w:rsidRPr="0032773F">
        <w:rPr>
          <w:rFonts w:ascii="Times New Roman" w:hAnsi="Times New Roman"/>
          <w:color w:val="000000" w:themeColor="text1"/>
          <w:sz w:val="26"/>
          <w:szCs w:val="26"/>
        </w:rPr>
        <w:t>работ</w:t>
      </w:r>
      <w:r w:rsidR="008A01CC" w:rsidRPr="0032773F">
        <w:rPr>
          <w:rFonts w:ascii="Times New Roman" w:hAnsi="Times New Roman"/>
          <w:color w:val="000000" w:themeColor="text1"/>
          <w:sz w:val="26"/>
          <w:szCs w:val="26"/>
        </w:rPr>
        <w:t>, исходя из установленной в Договоре цены единицы</w:t>
      </w:r>
      <w:r w:rsidR="002E0AA4" w:rsidRPr="0032773F">
        <w:rPr>
          <w:rFonts w:ascii="Times New Roman" w:hAnsi="Times New Roman"/>
          <w:color w:val="000000" w:themeColor="text1"/>
          <w:sz w:val="26"/>
          <w:szCs w:val="26"/>
        </w:rPr>
        <w:t xml:space="preserve"> </w:t>
      </w:r>
      <w:r w:rsidR="00D278B6" w:rsidRPr="0032773F">
        <w:rPr>
          <w:rFonts w:ascii="Times New Roman" w:hAnsi="Times New Roman"/>
          <w:color w:val="000000" w:themeColor="text1"/>
          <w:sz w:val="26"/>
          <w:szCs w:val="26"/>
        </w:rPr>
        <w:t>Работ</w:t>
      </w:r>
      <w:r w:rsidR="008A01CC" w:rsidRPr="0032773F">
        <w:rPr>
          <w:rFonts w:ascii="Times New Roman" w:hAnsi="Times New Roman"/>
          <w:color w:val="000000" w:themeColor="text1"/>
          <w:sz w:val="26"/>
          <w:szCs w:val="26"/>
        </w:rPr>
        <w:t xml:space="preserve">. При уменьшении предусмотренного Договором объема </w:t>
      </w:r>
      <w:r w:rsidR="00D278B6" w:rsidRPr="0032773F">
        <w:rPr>
          <w:rFonts w:ascii="Times New Roman" w:hAnsi="Times New Roman"/>
          <w:color w:val="000000" w:themeColor="text1"/>
          <w:sz w:val="26"/>
          <w:szCs w:val="26"/>
        </w:rPr>
        <w:t xml:space="preserve">Работ </w:t>
      </w:r>
      <w:r w:rsidR="008A01CC" w:rsidRPr="0032773F">
        <w:rPr>
          <w:rFonts w:ascii="Times New Roman" w:hAnsi="Times New Roman"/>
          <w:color w:val="000000" w:themeColor="text1"/>
          <w:sz w:val="26"/>
          <w:szCs w:val="26"/>
        </w:rPr>
        <w:t xml:space="preserve">Стороны Договора обязаны уменьшить цену Договора, исходя из цены единицы </w:t>
      </w:r>
      <w:r w:rsidR="00D278B6" w:rsidRPr="0032773F">
        <w:rPr>
          <w:rFonts w:ascii="Times New Roman" w:hAnsi="Times New Roman"/>
          <w:color w:val="000000" w:themeColor="text1"/>
          <w:sz w:val="26"/>
          <w:szCs w:val="26"/>
        </w:rPr>
        <w:t>Работ</w:t>
      </w:r>
      <w:r w:rsidR="008A01CC" w:rsidRPr="0032773F">
        <w:rPr>
          <w:rFonts w:ascii="Times New Roman" w:hAnsi="Times New Roman"/>
          <w:color w:val="000000" w:themeColor="text1"/>
          <w:sz w:val="26"/>
          <w:szCs w:val="26"/>
        </w:rPr>
        <w:t>.</w:t>
      </w:r>
    </w:p>
    <w:p w14:paraId="2F9C3564" w14:textId="77777777" w:rsidR="007C1055" w:rsidRPr="0032773F" w:rsidRDefault="007C1055" w:rsidP="00950480">
      <w:pPr>
        <w:numPr>
          <w:ilvl w:val="1"/>
          <w:numId w:val="2"/>
        </w:numPr>
        <w:tabs>
          <w:tab w:val="left" w:pos="709"/>
          <w:tab w:val="left" w:pos="990"/>
        </w:tabs>
        <w:ind w:left="0" w:firstLine="709"/>
        <w:rPr>
          <w:rFonts w:ascii="Times New Roman" w:hAnsi="Times New Roman"/>
          <w:color w:val="000000" w:themeColor="text1"/>
          <w:sz w:val="26"/>
          <w:szCs w:val="26"/>
        </w:rPr>
      </w:pPr>
      <w:proofErr w:type="gramStart"/>
      <w:r w:rsidRPr="0032773F">
        <w:rPr>
          <w:rFonts w:ascii="Times New Roman" w:hAnsi="Times New Roman"/>
          <w:color w:val="000000" w:themeColor="text1"/>
          <w:sz w:val="26"/>
          <w:szCs w:val="26"/>
        </w:rPr>
        <w:t>Сум</w:t>
      </w:r>
      <w:r w:rsidR="004654D1" w:rsidRPr="0032773F">
        <w:rPr>
          <w:rFonts w:ascii="Times New Roman" w:hAnsi="Times New Roman"/>
          <w:color w:val="000000" w:themeColor="text1"/>
          <w:sz w:val="26"/>
          <w:szCs w:val="26"/>
        </w:rPr>
        <w:t>ма, подлежащая уплате Генеральным подрядчиком</w:t>
      </w:r>
      <w:r w:rsidRPr="0032773F">
        <w:rPr>
          <w:rFonts w:ascii="Times New Roman" w:hAnsi="Times New Roman"/>
          <w:color w:val="000000" w:themeColor="text1"/>
          <w:sz w:val="26"/>
          <w:szCs w:val="26"/>
        </w:rPr>
        <w:t xml:space="preserve"> </w:t>
      </w:r>
      <w:r w:rsidR="0022533B" w:rsidRPr="0032773F">
        <w:rPr>
          <w:rFonts w:ascii="Times New Roman" w:hAnsi="Times New Roman"/>
          <w:color w:val="000000" w:themeColor="text1"/>
          <w:sz w:val="26"/>
          <w:szCs w:val="26"/>
        </w:rPr>
        <w:t>Подрядчику</w:t>
      </w:r>
      <w:r w:rsidRPr="0032773F">
        <w:rPr>
          <w:rFonts w:ascii="Times New Roman" w:hAnsi="Times New Roman"/>
          <w:color w:val="000000" w:themeColor="text1"/>
          <w:sz w:val="26"/>
          <w:szCs w:val="26"/>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32773F">
        <w:rPr>
          <w:rFonts w:ascii="Times New Roman" w:hAnsi="Times New Roman"/>
          <w:color w:val="000000" w:themeColor="text1"/>
          <w:sz w:val="26"/>
          <w:szCs w:val="26"/>
        </w:rPr>
        <w:t>Договор</w:t>
      </w:r>
      <w:r w:rsidRPr="0032773F">
        <w:rPr>
          <w:rFonts w:ascii="Times New Roman" w:hAnsi="Times New Roman"/>
          <w:color w:val="000000" w:themeColor="text1"/>
          <w:sz w:val="26"/>
          <w:szCs w:val="26"/>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32773F">
        <w:rPr>
          <w:rFonts w:ascii="Times New Roman" w:hAnsi="Times New Roman"/>
          <w:color w:val="000000" w:themeColor="text1"/>
          <w:sz w:val="26"/>
          <w:szCs w:val="26"/>
        </w:rPr>
        <w:t xml:space="preserve"> Российской Федерации Генеральным подрядчиком</w:t>
      </w:r>
      <w:r w:rsidRPr="0032773F">
        <w:rPr>
          <w:rFonts w:ascii="Times New Roman" w:hAnsi="Times New Roman"/>
          <w:color w:val="000000" w:themeColor="text1"/>
          <w:sz w:val="26"/>
          <w:szCs w:val="26"/>
        </w:rPr>
        <w:t>.</w:t>
      </w:r>
      <w:proofErr w:type="gramEnd"/>
    </w:p>
    <w:p w14:paraId="16B904E3" w14:textId="77777777" w:rsidR="00270AA0" w:rsidRPr="0032773F" w:rsidRDefault="0004740C" w:rsidP="00950480">
      <w:pPr>
        <w:numPr>
          <w:ilvl w:val="1"/>
          <w:numId w:val="2"/>
        </w:numPr>
        <w:tabs>
          <w:tab w:val="left" w:pos="709"/>
          <w:tab w:val="left" w:pos="990"/>
        </w:tabs>
        <w:ind w:left="0" w:firstLine="709"/>
        <w:rPr>
          <w:rFonts w:ascii="Times New Roman" w:hAnsi="Times New Roman"/>
          <w:b/>
          <w:color w:val="000000" w:themeColor="text1"/>
          <w:sz w:val="26"/>
          <w:szCs w:val="26"/>
        </w:rPr>
      </w:pPr>
      <w:r w:rsidRPr="0032773F">
        <w:rPr>
          <w:rFonts w:ascii="Times New Roman" w:hAnsi="Times New Roman"/>
          <w:color w:val="000000" w:themeColor="text1"/>
          <w:sz w:val="26"/>
          <w:szCs w:val="26"/>
          <w:lang w:eastAsia="zh-CN"/>
        </w:rPr>
        <w:t>Генеральный подрядчик</w:t>
      </w:r>
      <w:r w:rsidR="004510A9" w:rsidRPr="0032773F">
        <w:rPr>
          <w:rFonts w:ascii="Times New Roman" w:hAnsi="Times New Roman"/>
          <w:color w:val="000000" w:themeColor="text1"/>
          <w:sz w:val="26"/>
          <w:szCs w:val="26"/>
          <w:lang w:eastAsia="zh-CN"/>
        </w:rPr>
        <w:t xml:space="preserve"> считается исполнившим свое обязательство по оплате </w:t>
      </w:r>
      <w:r w:rsidR="0047204E" w:rsidRPr="0032773F">
        <w:rPr>
          <w:rFonts w:ascii="Times New Roman" w:hAnsi="Times New Roman"/>
          <w:color w:val="000000" w:themeColor="text1"/>
          <w:sz w:val="26"/>
          <w:szCs w:val="26"/>
          <w:lang w:eastAsia="zh-CN"/>
        </w:rPr>
        <w:t xml:space="preserve">выполненных </w:t>
      </w:r>
      <w:r w:rsidR="00D278B6" w:rsidRPr="0032773F">
        <w:rPr>
          <w:rFonts w:ascii="Times New Roman" w:hAnsi="Times New Roman"/>
          <w:color w:val="000000" w:themeColor="text1"/>
          <w:sz w:val="26"/>
          <w:szCs w:val="26"/>
          <w:lang w:eastAsia="zh-CN"/>
        </w:rPr>
        <w:t xml:space="preserve">Работ </w:t>
      </w:r>
      <w:r w:rsidR="004510A9" w:rsidRPr="0032773F">
        <w:rPr>
          <w:rFonts w:ascii="Times New Roman" w:hAnsi="Times New Roman"/>
          <w:color w:val="000000" w:themeColor="text1"/>
          <w:sz w:val="26"/>
          <w:szCs w:val="26"/>
          <w:lang w:eastAsia="zh-CN"/>
        </w:rPr>
        <w:t>с момента списания соответствующих денежных сре</w:t>
      </w:r>
      <w:proofErr w:type="gramStart"/>
      <w:r w:rsidR="004510A9" w:rsidRPr="0032773F">
        <w:rPr>
          <w:rFonts w:ascii="Times New Roman" w:hAnsi="Times New Roman"/>
          <w:color w:val="000000" w:themeColor="text1"/>
          <w:sz w:val="26"/>
          <w:szCs w:val="26"/>
          <w:lang w:eastAsia="zh-CN"/>
        </w:rPr>
        <w:t>д</w:t>
      </w:r>
      <w:r w:rsidRPr="0032773F">
        <w:rPr>
          <w:rFonts w:ascii="Times New Roman" w:hAnsi="Times New Roman"/>
          <w:color w:val="000000" w:themeColor="text1"/>
          <w:sz w:val="26"/>
          <w:szCs w:val="26"/>
          <w:lang w:eastAsia="zh-CN"/>
        </w:rPr>
        <w:t>ств с р</w:t>
      </w:r>
      <w:proofErr w:type="gramEnd"/>
      <w:r w:rsidRPr="0032773F">
        <w:rPr>
          <w:rFonts w:ascii="Times New Roman" w:hAnsi="Times New Roman"/>
          <w:color w:val="000000" w:themeColor="text1"/>
          <w:sz w:val="26"/>
          <w:szCs w:val="26"/>
          <w:lang w:eastAsia="zh-CN"/>
        </w:rPr>
        <w:t>асчетного счета Генерального подрядчика</w:t>
      </w:r>
      <w:r w:rsidR="004510A9" w:rsidRPr="0032773F">
        <w:rPr>
          <w:rFonts w:ascii="Times New Roman" w:hAnsi="Times New Roman"/>
          <w:color w:val="000000" w:themeColor="text1"/>
          <w:sz w:val="26"/>
          <w:szCs w:val="26"/>
          <w:lang w:eastAsia="zh-CN"/>
        </w:rPr>
        <w:t>.</w:t>
      </w:r>
    </w:p>
    <w:p w14:paraId="52FD3DD9" w14:textId="785583F3" w:rsidR="007C4940" w:rsidRPr="0032773F" w:rsidRDefault="002A5A3D" w:rsidP="00950480">
      <w:pPr>
        <w:pStyle w:val="a4"/>
        <w:tabs>
          <w:tab w:val="left" w:pos="0"/>
        </w:tabs>
        <w:ind w:left="0" w:firstLine="709"/>
        <w:rPr>
          <w:b/>
          <w:color w:val="000000" w:themeColor="text1"/>
          <w:sz w:val="26"/>
          <w:szCs w:val="26"/>
        </w:rPr>
      </w:pPr>
      <w:r w:rsidRPr="0032773F">
        <w:rPr>
          <w:rFonts w:eastAsia="Calibri"/>
          <w:color w:val="000000" w:themeColor="text1"/>
          <w:sz w:val="26"/>
          <w:szCs w:val="26"/>
        </w:rPr>
        <w:t>5.10. Цена</w:t>
      </w:r>
      <w:r w:rsidR="007C4940" w:rsidRPr="0032773F">
        <w:rPr>
          <w:color w:val="000000" w:themeColor="text1"/>
          <w:sz w:val="26"/>
          <w:szCs w:val="26"/>
        </w:rPr>
        <w:t xml:space="preserve"> услуг Генерального подрядчика по техниче</w:t>
      </w:r>
      <w:r w:rsidR="00BC7E2C" w:rsidRPr="0032773F">
        <w:rPr>
          <w:color w:val="000000" w:themeColor="text1"/>
          <w:sz w:val="26"/>
          <w:szCs w:val="26"/>
        </w:rPr>
        <w:t xml:space="preserve">скому сопровождению составляет </w:t>
      </w:r>
      <w:r w:rsidR="00533A50" w:rsidRPr="0032773F">
        <w:rPr>
          <w:color w:val="000000" w:themeColor="text1"/>
          <w:sz w:val="26"/>
          <w:szCs w:val="26"/>
        </w:rPr>
        <w:t>_______</w:t>
      </w:r>
      <w:r w:rsidR="007C4940" w:rsidRPr="0032773F">
        <w:rPr>
          <w:color w:val="000000" w:themeColor="text1"/>
          <w:sz w:val="26"/>
          <w:szCs w:val="26"/>
        </w:rPr>
        <w:t xml:space="preserve">от стоимости фактически выполненных Работ, в </w:t>
      </w:r>
      <w:proofErr w:type="spellStart"/>
      <w:r w:rsidR="007C4940" w:rsidRPr="0032773F">
        <w:rPr>
          <w:color w:val="000000" w:themeColor="text1"/>
          <w:sz w:val="26"/>
          <w:szCs w:val="26"/>
        </w:rPr>
        <w:t>т.ч</w:t>
      </w:r>
      <w:proofErr w:type="spellEnd"/>
      <w:r w:rsidR="007C4940" w:rsidRPr="0032773F">
        <w:rPr>
          <w:color w:val="000000" w:themeColor="text1"/>
          <w:sz w:val="26"/>
          <w:szCs w:val="26"/>
        </w:rPr>
        <w:t>. НДС</w:t>
      </w:r>
      <w:r w:rsidR="00607911" w:rsidRPr="0032773F">
        <w:rPr>
          <w:color w:val="000000" w:themeColor="text1"/>
          <w:sz w:val="26"/>
          <w:szCs w:val="26"/>
        </w:rPr>
        <w:t xml:space="preserve"> 20%</w:t>
      </w:r>
      <w:r w:rsidR="007C4940" w:rsidRPr="0032773F">
        <w:rPr>
          <w:color w:val="000000" w:themeColor="text1"/>
          <w:sz w:val="26"/>
          <w:szCs w:val="26"/>
        </w:rPr>
        <w:t>.</w:t>
      </w:r>
    </w:p>
    <w:p w14:paraId="583A8F50" w14:textId="77777777" w:rsidR="007C4940" w:rsidRPr="0032773F" w:rsidRDefault="002A5A3D" w:rsidP="00950480">
      <w:pPr>
        <w:tabs>
          <w:tab w:val="left" w:pos="709"/>
          <w:tab w:val="left" w:pos="990"/>
        </w:tabs>
        <w:ind w:firstLine="709"/>
        <w:rPr>
          <w:rFonts w:ascii="Times New Roman" w:hAnsi="Times New Roman"/>
          <w:b/>
          <w:color w:val="000000" w:themeColor="text1"/>
          <w:sz w:val="26"/>
          <w:szCs w:val="26"/>
        </w:rPr>
      </w:pPr>
      <w:r w:rsidRPr="0032773F">
        <w:rPr>
          <w:rFonts w:ascii="Times New Roman" w:hAnsi="Times New Roman"/>
          <w:color w:val="000000" w:themeColor="text1"/>
          <w:sz w:val="26"/>
          <w:szCs w:val="26"/>
        </w:rPr>
        <w:t>5.11. Цена</w:t>
      </w:r>
      <w:r w:rsidR="007C4940" w:rsidRPr="0032773F">
        <w:rPr>
          <w:rFonts w:ascii="Times New Roman" w:hAnsi="Times New Roman"/>
          <w:color w:val="000000" w:themeColor="text1"/>
          <w:sz w:val="26"/>
          <w:szCs w:val="26"/>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5998D5F7" w14:textId="77777777" w:rsidR="00270AA0" w:rsidRPr="0032773F" w:rsidRDefault="00270AA0" w:rsidP="009D7A36">
      <w:pPr>
        <w:tabs>
          <w:tab w:val="left" w:pos="709"/>
          <w:tab w:val="left" w:pos="990"/>
        </w:tabs>
        <w:rPr>
          <w:rFonts w:ascii="Times New Roman" w:hAnsi="Times New Roman"/>
          <w:b/>
          <w:color w:val="000000" w:themeColor="text1"/>
          <w:sz w:val="26"/>
          <w:szCs w:val="26"/>
        </w:rPr>
      </w:pPr>
    </w:p>
    <w:p w14:paraId="57553FC4" w14:textId="77777777" w:rsidR="00B96AA8" w:rsidRPr="0032773F" w:rsidRDefault="00074CFE" w:rsidP="00885CA9">
      <w:pPr>
        <w:pStyle w:val="ConsNormal"/>
        <w:numPr>
          <w:ilvl w:val="0"/>
          <w:numId w:val="2"/>
        </w:numPr>
        <w:tabs>
          <w:tab w:val="left" w:pos="330"/>
          <w:tab w:val="left" w:pos="709"/>
        </w:tabs>
        <w:ind w:left="0"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color w:val="000000" w:themeColor="text1"/>
          <w:sz w:val="26"/>
          <w:szCs w:val="26"/>
        </w:rPr>
        <w:t>Гарантийные обязательства</w:t>
      </w:r>
    </w:p>
    <w:p w14:paraId="7C7C36A3" w14:textId="77777777" w:rsidR="00645117" w:rsidRPr="0032773F" w:rsidRDefault="00645117" w:rsidP="002D6FD7">
      <w:pPr>
        <w:pStyle w:val="a4"/>
        <w:numPr>
          <w:ilvl w:val="1"/>
          <w:numId w:val="2"/>
        </w:numPr>
        <w:tabs>
          <w:tab w:val="left" w:pos="0"/>
          <w:tab w:val="left" w:pos="709"/>
        </w:tabs>
        <w:ind w:left="0" w:firstLine="709"/>
        <w:rPr>
          <w:color w:val="000000" w:themeColor="text1"/>
          <w:sz w:val="26"/>
          <w:szCs w:val="26"/>
          <w:lang w:eastAsia="en-US"/>
        </w:rPr>
      </w:pPr>
      <w:r w:rsidRPr="0032773F">
        <w:rPr>
          <w:color w:val="000000" w:themeColor="text1"/>
          <w:sz w:val="26"/>
          <w:szCs w:val="26"/>
          <w:lang w:eastAsia="en-US"/>
        </w:rPr>
        <w:t>Подрядчик гарантирует соответствие качества работ</w:t>
      </w:r>
      <w:r w:rsidR="007A1F23" w:rsidRPr="0032773F">
        <w:rPr>
          <w:color w:val="000000" w:themeColor="text1"/>
          <w:sz w:val="26"/>
          <w:szCs w:val="26"/>
          <w:lang w:eastAsia="en-US"/>
        </w:rPr>
        <w:t>,</w:t>
      </w:r>
      <w:r w:rsidRPr="0032773F">
        <w:rPr>
          <w:color w:val="000000" w:themeColor="text1"/>
          <w:sz w:val="26"/>
          <w:szCs w:val="26"/>
          <w:lang w:eastAsia="en-US"/>
        </w:rPr>
        <w:t xml:space="preserve"> </w:t>
      </w:r>
      <w:r w:rsidR="007A1F23" w:rsidRPr="0032773F">
        <w:rPr>
          <w:color w:val="000000" w:themeColor="text1"/>
          <w:sz w:val="26"/>
          <w:szCs w:val="26"/>
          <w:lang w:eastAsia="en-US"/>
        </w:rPr>
        <w:t xml:space="preserve">выполненных </w:t>
      </w:r>
      <w:r w:rsidRPr="0032773F">
        <w:rPr>
          <w:color w:val="000000" w:themeColor="text1"/>
          <w:sz w:val="26"/>
          <w:szCs w:val="26"/>
          <w:lang w:eastAsia="en-US"/>
        </w:rPr>
        <w:t xml:space="preserve">по настоящему </w:t>
      </w:r>
      <w:r w:rsidR="007A1F23" w:rsidRPr="0032773F">
        <w:rPr>
          <w:color w:val="000000" w:themeColor="text1"/>
          <w:sz w:val="26"/>
          <w:szCs w:val="26"/>
          <w:lang w:eastAsia="en-US"/>
        </w:rPr>
        <w:t xml:space="preserve">Договору, </w:t>
      </w:r>
      <w:r w:rsidRPr="0032773F">
        <w:rPr>
          <w:color w:val="000000" w:themeColor="text1"/>
          <w:sz w:val="26"/>
          <w:szCs w:val="26"/>
          <w:lang w:eastAsia="en-US"/>
        </w:rPr>
        <w:t>требованиям технических регламентов, стандартов и иных требований, предусмотренных законодательством Российской Федерации для данного вида работ. Гарантия качества распространяется на все составляющие результата работ.</w:t>
      </w:r>
    </w:p>
    <w:p w14:paraId="444915C2" w14:textId="77777777" w:rsidR="00645117" w:rsidRPr="0032773F" w:rsidRDefault="00645117" w:rsidP="002D6FD7">
      <w:pPr>
        <w:widowControl w:val="0"/>
        <w:numPr>
          <w:ilvl w:val="1"/>
          <w:numId w:val="2"/>
        </w:numPr>
        <w:tabs>
          <w:tab w:val="left" w:pos="0"/>
          <w:tab w:val="left" w:pos="709"/>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lang w:eastAsia="en-US"/>
        </w:rPr>
        <w:t xml:space="preserve">Гарантийный срок на выполненные работы составляет </w:t>
      </w:r>
      <w:r w:rsidR="004728D0" w:rsidRPr="0032773F">
        <w:rPr>
          <w:rFonts w:ascii="Times New Roman" w:hAnsi="Times New Roman"/>
          <w:color w:val="000000" w:themeColor="text1"/>
          <w:sz w:val="26"/>
          <w:szCs w:val="26"/>
          <w:lang w:eastAsia="en-US"/>
        </w:rPr>
        <w:t>24</w:t>
      </w:r>
      <w:r w:rsidRPr="0032773F">
        <w:rPr>
          <w:rFonts w:ascii="Times New Roman" w:hAnsi="Times New Roman"/>
          <w:color w:val="000000" w:themeColor="text1"/>
          <w:sz w:val="26"/>
          <w:szCs w:val="26"/>
          <w:lang w:eastAsia="en-US"/>
        </w:rPr>
        <w:t xml:space="preserve"> (</w:t>
      </w:r>
      <w:r w:rsidR="004728D0" w:rsidRPr="0032773F">
        <w:rPr>
          <w:rFonts w:ascii="Times New Roman" w:hAnsi="Times New Roman"/>
          <w:color w:val="000000" w:themeColor="text1"/>
          <w:sz w:val="26"/>
          <w:szCs w:val="26"/>
          <w:lang w:eastAsia="en-US"/>
        </w:rPr>
        <w:t xml:space="preserve">Двадцать четыре) месяцев </w:t>
      </w:r>
      <w:r w:rsidRPr="0032773F">
        <w:rPr>
          <w:rFonts w:ascii="Times New Roman" w:hAnsi="Times New Roman"/>
          <w:color w:val="000000" w:themeColor="text1"/>
          <w:sz w:val="26"/>
          <w:szCs w:val="26"/>
          <w:lang w:eastAsia="en-US"/>
        </w:rPr>
        <w:t xml:space="preserve">и исчисляется </w:t>
      </w:r>
      <w:proofErr w:type="gramStart"/>
      <w:r w:rsidRPr="0032773F">
        <w:rPr>
          <w:rFonts w:ascii="Times New Roman" w:hAnsi="Times New Roman"/>
          <w:color w:val="000000" w:themeColor="text1"/>
          <w:sz w:val="26"/>
          <w:szCs w:val="26"/>
          <w:lang w:eastAsia="en-US"/>
        </w:rPr>
        <w:t>с даты подписания</w:t>
      </w:r>
      <w:proofErr w:type="gramEnd"/>
      <w:r w:rsidRPr="0032773F">
        <w:rPr>
          <w:rFonts w:ascii="Times New Roman" w:hAnsi="Times New Roman"/>
          <w:color w:val="000000" w:themeColor="text1"/>
          <w:sz w:val="26"/>
          <w:szCs w:val="26"/>
          <w:lang w:eastAsia="en-US"/>
        </w:rPr>
        <w:t xml:space="preserve"> </w:t>
      </w:r>
      <w:r w:rsidR="00716BAC" w:rsidRPr="0032773F">
        <w:rPr>
          <w:rFonts w:ascii="Times New Roman" w:hAnsi="Times New Roman"/>
          <w:color w:val="000000" w:themeColor="text1"/>
          <w:sz w:val="26"/>
          <w:szCs w:val="26"/>
          <w:lang w:eastAsia="en-US"/>
        </w:rPr>
        <w:t>а</w:t>
      </w:r>
      <w:r w:rsidRPr="0032773F">
        <w:rPr>
          <w:rFonts w:ascii="Times New Roman" w:hAnsi="Times New Roman"/>
          <w:color w:val="000000" w:themeColor="text1"/>
          <w:sz w:val="26"/>
          <w:szCs w:val="26"/>
          <w:lang w:eastAsia="en-US"/>
        </w:rPr>
        <w:t xml:space="preserve">кта о приемке выполненных </w:t>
      </w:r>
      <w:r w:rsidR="007A1F23" w:rsidRPr="0032773F">
        <w:rPr>
          <w:rFonts w:ascii="Times New Roman" w:hAnsi="Times New Roman"/>
          <w:color w:val="000000" w:themeColor="text1"/>
          <w:sz w:val="26"/>
          <w:szCs w:val="26"/>
          <w:lang w:eastAsia="en-US"/>
        </w:rPr>
        <w:t>Р</w:t>
      </w:r>
      <w:r w:rsidRPr="0032773F">
        <w:rPr>
          <w:rFonts w:ascii="Times New Roman" w:hAnsi="Times New Roman"/>
          <w:color w:val="000000" w:themeColor="text1"/>
          <w:sz w:val="26"/>
          <w:szCs w:val="26"/>
          <w:lang w:eastAsia="en-US"/>
        </w:rPr>
        <w:t>абот.</w:t>
      </w:r>
    </w:p>
    <w:p w14:paraId="42D487C5" w14:textId="77777777" w:rsidR="00645117" w:rsidRPr="0032773F" w:rsidRDefault="00645117" w:rsidP="002D6FD7">
      <w:pPr>
        <w:widowControl w:val="0"/>
        <w:numPr>
          <w:ilvl w:val="1"/>
          <w:numId w:val="2"/>
        </w:numPr>
        <w:tabs>
          <w:tab w:val="left" w:pos="0"/>
          <w:tab w:val="left" w:pos="709"/>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lang w:eastAsia="en-US"/>
        </w:rPr>
        <w:t xml:space="preserve">Если в течение срока гарантии выполненные работы окажутся дефектными вследствие их некачественного выполнения, и (или) не будут соответствовать установленным требованиям, Генеральный подрядчик в срок не позднее 5 (Пяти) рабочих дней с момента выявления дефектов неисправностей направляет Подрядчику извещение о дате и времени проведения осмотра и составления акта о выявленных недостатках. По результатам такого осмотра Стороны составляют акт с перечнем выявленных недостатков и </w:t>
      </w:r>
      <w:proofErr w:type="gramStart"/>
      <w:r w:rsidRPr="0032773F">
        <w:rPr>
          <w:rFonts w:ascii="Times New Roman" w:hAnsi="Times New Roman"/>
          <w:color w:val="000000" w:themeColor="text1"/>
          <w:sz w:val="26"/>
          <w:szCs w:val="26"/>
          <w:lang w:eastAsia="en-US"/>
        </w:rPr>
        <w:t>сроках</w:t>
      </w:r>
      <w:proofErr w:type="gramEnd"/>
      <w:r w:rsidRPr="0032773F">
        <w:rPr>
          <w:rFonts w:ascii="Times New Roman" w:hAnsi="Times New Roman"/>
          <w:color w:val="000000" w:themeColor="text1"/>
          <w:sz w:val="26"/>
          <w:szCs w:val="26"/>
          <w:lang w:eastAsia="en-US"/>
        </w:rPr>
        <w:t xml:space="preserve"> их устранения Подрядчиком. В случае неявки уполномоченного представителя Подрядчика для проведения осмотра выявленных недостатков, Генеральный подрядчик оформляет акт о выявленных </w:t>
      </w:r>
      <w:r w:rsidRPr="0032773F">
        <w:rPr>
          <w:rFonts w:ascii="Times New Roman" w:hAnsi="Times New Roman"/>
          <w:color w:val="000000" w:themeColor="text1"/>
          <w:sz w:val="26"/>
          <w:szCs w:val="26"/>
          <w:lang w:eastAsia="en-US"/>
        </w:rPr>
        <w:lastRenderedPageBreak/>
        <w:t>недостатках в одностороннем порядке и направляет его Подрядчику с указанием срока на их устранение. Гарантийный срок на выполненные работы продлевается с учетом затраченного на устранение недостатков времени.</w:t>
      </w:r>
    </w:p>
    <w:p w14:paraId="6E6977AA" w14:textId="77777777" w:rsidR="00645117" w:rsidRPr="0032773F" w:rsidRDefault="00645117" w:rsidP="002D6FD7">
      <w:pPr>
        <w:widowControl w:val="0"/>
        <w:numPr>
          <w:ilvl w:val="1"/>
          <w:numId w:val="2"/>
        </w:numPr>
        <w:tabs>
          <w:tab w:val="left" w:pos="0"/>
          <w:tab w:val="left" w:pos="709"/>
        </w:tabs>
        <w:ind w:left="0" w:firstLine="709"/>
        <w:rPr>
          <w:rFonts w:ascii="Times New Roman" w:hAnsi="Times New Roman"/>
          <w:color w:val="000000" w:themeColor="text1"/>
          <w:sz w:val="26"/>
          <w:szCs w:val="26"/>
          <w:lang w:eastAsia="en-US"/>
        </w:rPr>
      </w:pPr>
      <w:proofErr w:type="gramStart"/>
      <w:r w:rsidRPr="0032773F">
        <w:rPr>
          <w:rFonts w:ascii="Times New Roman" w:hAnsi="Times New Roman"/>
          <w:color w:val="000000" w:themeColor="text1"/>
          <w:sz w:val="26"/>
          <w:szCs w:val="26"/>
          <w:lang w:eastAsia="en-US"/>
        </w:rPr>
        <w:t xml:space="preserve">В течение гарантийного срока Подрядчик обязан за свой счет </w:t>
      </w:r>
      <w:r w:rsidR="007A1F23" w:rsidRPr="0032773F">
        <w:rPr>
          <w:rFonts w:ascii="Times New Roman" w:hAnsi="Times New Roman"/>
          <w:color w:val="000000" w:themeColor="text1"/>
          <w:sz w:val="26"/>
          <w:szCs w:val="26"/>
          <w:lang w:eastAsia="en-US"/>
        </w:rPr>
        <w:t xml:space="preserve">и </w:t>
      </w:r>
      <w:r w:rsidRPr="0032773F">
        <w:rPr>
          <w:rFonts w:ascii="Times New Roman" w:hAnsi="Times New Roman"/>
          <w:color w:val="000000" w:themeColor="text1"/>
          <w:sz w:val="26"/>
          <w:szCs w:val="26"/>
          <w:lang w:eastAsia="en-US"/>
        </w:rPr>
        <w:t>с оплатой всех связанных с этим расходов, производить замену или ремонт отдельных частей и деталей оборудования, выбывших из строя или изменивших первоначальные технические параметры из-за наличия дефектов оборудования, но при условии их надлежащей эксплуатации и предоставления документации, подтверждающей выполнение условий эксплуатации и обслуживания.</w:t>
      </w:r>
      <w:proofErr w:type="gramEnd"/>
    </w:p>
    <w:p w14:paraId="5F20B290" w14:textId="77777777" w:rsidR="00645117" w:rsidRPr="0032773F" w:rsidRDefault="00645117" w:rsidP="002D6FD7">
      <w:pPr>
        <w:widowControl w:val="0"/>
        <w:numPr>
          <w:ilvl w:val="1"/>
          <w:numId w:val="2"/>
        </w:numPr>
        <w:tabs>
          <w:tab w:val="left" w:pos="0"/>
          <w:tab w:val="left" w:pos="709"/>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lang w:eastAsia="en-US"/>
        </w:rPr>
        <w:t xml:space="preserve">Срок гарантии на неисправное оборудование или его части, если такие дефекты препятствуют его надлежащей эксплуатации, продлевается на срок, исчисляемый </w:t>
      </w:r>
      <w:proofErr w:type="gramStart"/>
      <w:r w:rsidRPr="0032773F">
        <w:rPr>
          <w:rFonts w:ascii="Times New Roman" w:hAnsi="Times New Roman"/>
          <w:color w:val="000000" w:themeColor="text1"/>
          <w:sz w:val="26"/>
          <w:szCs w:val="26"/>
          <w:lang w:eastAsia="en-US"/>
        </w:rPr>
        <w:t>с даты обнаружения</w:t>
      </w:r>
      <w:proofErr w:type="gramEnd"/>
      <w:r w:rsidRPr="0032773F">
        <w:rPr>
          <w:rFonts w:ascii="Times New Roman" w:hAnsi="Times New Roman"/>
          <w:color w:val="000000" w:themeColor="text1"/>
          <w:sz w:val="26"/>
          <w:szCs w:val="26"/>
          <w:lang w:eastAsia="en-US"/>
        </w:rPr>
        <w:t xml:space="preserve"> дефекта до даты его фактического устранения. Подрядчик обязан устранить любой такой дефект своими силами и за свой счет в срок, указанный в акте, либо заменить дефектное оборудование, или его части. При такой замене гарантийный период на оборудование, либо его части, возобновляется с момента окончания работ по замене и сдаче их </w:t>
      </w:r>
      <w:r w:rsidR="002D6FD7" w:rsidRPr="0032773F">
        <w:rPr>
          <w:rFonts w:ascii="Times New Roman" w:hAnsi="Times New Roman"/>
          <w:color w:val="000000" w:themeColor="text1"/>
          <w:sz w:val="26"/>
          <w:szCs w:val="26"/>
          <w:lang w:eastAsia="en-US"/>
        </w:rPr>
        <w:t>Генеральному подрядчик</w:t>
      </w:r>
      <w:r w:rsidRPr="0032773F">
        <w:rPr>
          <w:rFonts w:ascii="Times New Roman" w:hAnsi="Times New Roman"/>
          <w:color w:val="000000" w:themeColor="text1"/>
          <w:sz w:val="26"/>
          <w:szCs w:val="26"/>
          <w:lang w:eastAsia="en-US"/>
        </w:rPr>
        <w:t>у.</w:t>
      </w:r>
    </w:p>
    <w:p w14:paraId="046F1742" w14:textId="77777777" w:rsidR="00645117" w:rsidRPr="0032773F" w:rsidRDefault="00645117" w:rsidP="002D6FD7">
      <w:pPr>
        <w:widowControl w:val="0"/>
        <w:numPr>
          <w:ilvl w:val="1"/>
          <w:numId w:val="2"/>
        </w:numPr>
        <w:tabs>
          <w:tab w:val="left" w:pos="0"/>
          <w:tab w:val="left" w:pos="709"/>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lang w:eastAsia="en-US"/>
        </w:rPr>
        <w:t xml:space="preserve"> В случае возникновения спора относительно обнаруженного дефекта или его характера любая из Сторон вправе организовать проведение в установленном порядке экспертизы. При этом</w:t>
      </w:r>
      <w:r w:rsidR="002D6FD7" w:rsidRPr="0032773F">
        <w:rPr>
          <w:rFonts w:ascii="Times New Roman" w:hAnsi="Times New Roman"/>
          <w:color w:val="000000" w:themeColor="text1"/>
          <w:sz w:val="26"/>
          <w:szCs w:val="26"/>
          <w:lang w:eastAsia="en-US"/>
        </w:rPr>
        <w:t xml:space="preserve"> </w:t>
      </w:r>
      <w:r w:rsidRPr="0032773F">
        <w:rPr>
          <w:rFonts w:ascii="Times New Roman" w:hAnsi="Times New Roman"/>
          <w:color w:val="000000" w:themeColor="text1"/>
          <w:sz w:val="26"/>
          <w:szCs w:val="26"/>
          <w:lang w:eastAsia="en-US"/>
        </w:rPr>
        <w:t xml:space="preserve">в случае установления дефекта, произошедшего по вине </w:t>
      </w:r>
      <w:r w:rsidR="002D6FD7" w:rsidRPr="0032773F">
        <w:rPr>
          <w:rFonts w:ascii="Times New Roman" w:hAnsi="Times New Roman"/>
          <w:color w:val="000000" w:themeColor="text1"/>
          <w:sz w:val="26"/>
          <w:szCs w:val="26"/>
          <w:lang w:eastAsia="en-US"/>
        </w:rPr>
        <w:t>П</w:t>
      </w:r>
      <w:r w:rsidRPr="0032773F">
        <w:rPr>
          <w:rFonts w:ascii="Times New Roman" w:hAnsi="Times New Roman"/>
          <w:color w:val="000000" w:themeColor="text1"/>
          <w:sz w:val="26"/>
          <w:szCs w:val="26"/>
          <w:lang w:eastAsia="en-US"/>
        </w:rPr>
        <w:t xml:space="preserve">одрядчика, все расходы по работам эксперта, оплачивает </w:t>
      </w:r>
      <w:r w:rsidR="002D6FD7" w:rsidRPr="0032773F">
        <w:rPr>
          <w:rFonts w:ascii="Times New Roman" w:hAnsi="Times New Roman"/>
          <w:color w:val="000000" w:themeColor="text1"/>
          <w:sz w:val="26"/>
          <w:szCs w:val="26"/>
          <w:lang w:eastAsia="en-US"/>
        </w:rPr>
        <w:t>П</w:t>
      </w:r>
      <w:r w:rsidRPr="0032773F">
        <w:rPr>
          <w:rFonts w:ascii="Times New Roman" w:hAnsi="Times New Roman"/>
          <w:color w:val="000000" w:themeColor="text1"/>
          <w:sz w:val="26"/>
          <w:szCs w:val="26"/>
          <w:lang w:eastAsia="en-US"/>
        </w:rPr>
        <w:t>одрядчик.</w:t>
      </w:r>
    </w:p>
    <w:p w14:paraId="34DBE365" w14:textId="77777777" w:rsidR="00645117" w:rsidRPr="0032773F" w:rsidRDefault="00645117" w:rsidP="002D6FD7">
      <w:pPr>
        <w:widowControl w:val="0"/>
        <w:numPr>
          <w:ilvl w:val="1"/>
          <w:numId w:val="2"/>
        </w:numPr>
        <w:tabs>
          <w:tab w:val="left" w:pos="0"/>
          <w:tab w:val="left" w:pos="709"/>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lang w:eastAsia="en-US"/>
        </w:rPr>
        <w:t xml:space="preserve">Нарушение </w:t>
      </w:r>
      <w:r w:rsidR="002D6FD7" w:rsidRPr="0032773F">
        <w:rPr>
          <w:rFonts w:ascii="Times New Roman" w:hAnsi="Times New Roman"/>
          <w:color w:val="000000" w:themeColor="text1"/>
          <w:sz w:val="26"/>
          <w:szCs w:val="26"/>
          <w:lang w:eastAsia="en-US"/>
        </w:rPr>
        <w:t>П</w:t>
      </w:r>
      <w:r w:rsidRPr="0032773F">
        <w:rPr>
          <w:rFonts w:ascii="Times New Roman" w:hAnsi="Times New Roman"/>
          <w:color w:val="000000" w:themeColor="text1"/>
          <w:sz w:val="26"/>
          <w:szCs w:val="26"/>
          <w:lang w:eastAsia="en-US"/>
        </w:rPr>
        <w:t xml:space="preserve">одрядчиком сроков по устранению выявленных недостатков, влечет за собой ответственность в соответствии с главой 7 настоящего </w:t>
      </w:r>
      <w:r w:rsidR="002D6FD7" w:rsidRPr="0032773F">
        <w:rPr>
          <w:rFonts w:ascii="Times New Roman" w:hAnsi="Times New Roman"/>
          <w:color w:val="000000" w:themeColor="text1"/>
          <w:sz w:val="26"/>
          <w:szCs w:val="26"/>
          <w:lang w:eastAsia="en-US"/>
        </w:rPr>
        <w:t>Договора</w:t>
      </w:r>
      <w:r w:rsidRPr="0032773F">
        <w:rPr>
          <w:rFonts w:ascii="Times New Roman" w:hAnsi="Times New Roman"/>
          <w:color w:val="000000" w:themeColor="text1"/>
          <w:sz w:val="26"/>
          <w:szCs w:val="26"/>
          <w:lang w:eastAsia="en-US"/>
        </w:rPr>
        <w:t>.</w:t>
      </w:r>
    </w:p>
    <w:p w14:paraId="72AF57CE" w14:textId="77777777" w:rsidR="00645117" w:rsidRPr="0032773F" w:rsidRDefault="00645117" w:rsidP="002D6FD7">
      <w:pPr>
        <w:widowControl w:val="0"/>
        <w:numPr>
          <w:ilvl w:val="1"/>
          <w:numId w:val="2"/>
        </w:numPr>
        <w:tabs>
          <w:tab w:val="left" w:pos="0"/>
          <w:tab w:val="left" w:pos="709"/>
        </w:tabs>
        <w:ind w:left="0" w:firstLine="709"/>
        <w:rPr>
          <w:rFonts w:ascii="Times New Roman" w:hAnsi="Times New Roman"/>
          <w:color w:val="000000" w:themeColor="text1"/>
          <w:sz w:val="26"/>
          <w:szCs w:val="26"/>
          <w:lang w:eastAsia="en-US"/>
        </w:rPr>
      </w:pPr>
      <w:r w:rsidRPr="0032773F">
        <w:rPr>
          <w:rFonts w:ascii="Times New Roman" w:hAnsi="Times New Roman"/>
          <w:color w:val="000000" w:themeColor="text1"/>
          <w:sz w:val="26"/>
          <w:szCs w:val="26"/>
          <w:lang w:eastAsia="en-US"/>
        </w:rPr>
        <w:t>По соглашению Сторон, на основании дополнительного соглашения, гарантийный срок может быть продлен.</w:t>
      </w:r>
    </w:p>
    <w:p w14:paraId="4BC869EE" w14:textId="77777777" w:rsidR="00603B04" w:rsidRPr="0032773F" w:rsidRDefault="00603B04" w:rsidP="00B17E74">
      <w:pPr>
        <w:tabs>
          <w:tab w:val="left" w:pos="709"/>
          <w:tab w:val="left" w:pos="990"/>
        </w:tabs>
        <w:ind w:left="550"/>
        <w:rPr>
          <w:rFonts w:ascii="Times New Roman" w:hAnsi="Times New Roman"/>
          <w:color w:val="000000" w:themeColor="text1"/>
          <w:sz w:val="26"/>
          <w:szCs w:val="26"/>
        </w:rPr>
      </w:pPr>
    </w:p>
    <w:p w14:paraId="62949F1C" w14:textId="77777777" w:rsidR="00B96AA8" w:rsidRPr="0032773F" w:rsidRDefault="001F46A0" w:rsidP="00885CA9">
      <w:pPr>
        <w:pStyle w:val="ConsNormal"/>
        <w:numPr>
          <w:ilvl w:val="0"/>
          <w:numId w:val="2"/>
        </w:numPr>
        <w:tabs>
          <w:tab w:val="left" w:pos="330"/>
          <w:tab w:val="left" w:pos="709"/>
        </w:tabs>
        <w:ind w:left="0" w:right="0" w:firstLine="0"/>
        <w:jc w:val="center"/>
        <w:rPr>
          <w:rFonts w:ascii="Times New Roman" w:hAnsi="Times New Roman" w:cs="Times New Roman"/>
          <w:b/>
          <w:bCs/>
          <w:color w:val="000000" w:themeColor="text1"/>
          <w:sz w:val="26"/>
          <w:szCs w:val="26"/>
        </w:rPr>
      </w:pPr>
      <w:r w:rsidRPr="0032773F">
        <w:rPr>
          <w:rFonts w:ascii="Times New Roman" w:hAnsi="Times New Roman" w:cs="Times New Roman"/>
          <w:b/>
          <w:bCs/>
          <w:color w:val="000000" w:themeColor="text1"/>
          <w:sz w:val="26"/>
          <w:szCs w:val="26"/>
        </w:rPr>
        <w:t>Ответственность С</w:t>
      </w:r>
      <w:r w:rsidR="00E200D5" w:rsidRPr="0032773F">
        <w:rPr>
          <w:rFonts w:ascii="Times New Roman" w:hAnsi="Times New Roman" w:cs="Times New Roman"/>
          <w:b/>
          <w:bCs/>
          <w:color w:val="000000" w:themeColor="text1"/>
          <w:sz w:val="26"/>
          <w:szCs w:val="26"/>
        </w:rPr>
        <w:t>торон</w:t>
      </w:r>
    </w:p>
    <w:p w14:paraId="7AA8D23B" w14:textId="77777777" w:rsidR="006F713D" w:rsidRPr="0032773F" w:rsidRDefault="006F713D" w:rsidP="00950480">
      <w:pPr>
        <w:pStyle w:val="a4"/>
        <w:numPr>
          <w:ilvl w:val="1"/>
          <w:numId w:val="2"/>
        </w:numPr>
        <w:tabs>
          <w:tab w:val="left" w:pos="142"/>
          <w:tab w:val="left" w:pos="709"/>
        </w:tabs>
        <w:ind w:left="0" w:firstLine="709"/>
        <w:rPr>
          <w:color w:val="000000" w:themeColor="text1"/>
          <w:sz w:val="26"/>
          <w:szCs w:val="26"/>
        </w:rPr>
      </w:pPr>
      <w:r w:rsidRPr="0032773F">
        <w:rPr>
          <w:color w:val="000000" w:themeColor="text1"/>
          <w:sz w:val="26"/>
          <w:szCs w:val="26"/>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39961234" w14:textId="77777777" w:rsidR="006F713D" w:rsidRPr="0032773F" w:rsidRDefault="00321094"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Подрядчик</w:t>
      </w:r>
      <w:r w:rsidR="00F854F4" w:rsidRPr="0032773F">
        <w:rPr>
          <w:rFonts w:ascii="Times New Roman" w:hAnsi="Times New Roman"/>
          <w:color w:val="000000" w:themeColor="text1"/>
          <w:sz w:val="26"/>
          <w:szCs w:val="26"/>
        </w:rPr>
        <w:t xml:space="preserve"> несет перед Генеральным подрядчиком</w:t>
      </w:r>
      <w:r w:rsidR="006F713D" w:rsidRPr="0032773F">
        <w:rPr>
          <w:rFonts w:ascii="Times New Roman" w:hAnsi="Times New Roman"/>
          <w:color w:val="000000" w:themeColor="text1"/>
          <w:sz w:val="26"/>
          <w:szCs w:val="26"/>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4D45169A" w14:textId="77777777" w:rsidR="006F713D" w:rsidRPr="0032773F" w:rsidRDefault="006F713D"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Пеня начисляется за каждый день</w:t>
      </w:r>
      <w:r w:rsidR="00F854F4" w:rsidRPr="0032773F">
        <w:rPr>
          <w:rFonts w:ascii="Times New Roman" w:hAnsi="Times New Roman"/>
          <w:color w:val="000000" w:themeColor="text1"/>
          <w:sz w:val="26"/>
          <w:szCs w:val="26"/>
        </w:rPr>
        <w:t xml:space="preserve"> просрочки исполнения Генеральным подрядчиком</w:t>
      </w:r>
      <w:r w:rsidRPr="0032773F">
        <w:rPr>
          <w:rFonts w:ascii="Times New Roman" w:hAnsi="Times New Roman"/>
          <w:color w:val="000000" w:themeColor="text1"/>
          <w:sz w:val="26"/>
          <w:szCs w:val="26"/>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w:t>
      </w:r>
      <w:r w:rsidR="00884BF8" w:rsidRPr="0032773F">
        <w:rPr>
          <w:rFonts w:ascii="Times New Roman" w:hAnsi="Times New Roman"/>
          <w:color w:val="000000" w:themeColor="text1"/>
          <w:sz w:val="26"/>
          <w:szCs w:val="26"/>
        </w:rPr>
        <w:t>ставки Центрального б</w:t>
      </w:r>
      <w:r w:rsidRPr="0032773F">
        <w:rPr>
          <w:rFonts w:ascii="Times New Roman" w:hAnsi="Times New Roman"/>
          <w:color w:val="000000" w:themeColor="text1"/>
          <w:sz w:val="26"/>
          <w:szCs w:val="26"/>
        </w:rPr>
        <w:t xml:space="preserve">анка Российской Федерации от не уплаченной в срок суммы. </w:t>
      </w:r>
    </w:p>
    <w:p w14:paraId="6E80F73F" w14:textId="77777777" w:rsidR="006F713D" w:rsidRPr="0032773F" w:rsidRDefault="006F713D"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В случае просрочки исполнения </w:t>
      </w:r>
      <w:r w:rsidR="00321094" w:rsidRPr="0032773F">
        <w:rPr>
          <w:rFonts w:ascii="Times New Roman" w:hAnsi="Times New Roman"/>
          <w:color w:val="000000" w:themeColor="text1"/>
          <w:sz w:val="26"/>
          <w:szCs w:val="26"/>
        </w:rPr>
        <w:t>Подрядчиком</w:t>
      </w:r>
      <w:r w:rsidRPr="0032773F">
        <w:rPr>
          <w:rFonts w:ascii="Times New Roman" w:hAnsi="Times New Roman"/>
          <w:color w:val="000000" w:themeColor="text1"/>
          <w:sz w:val="26"/>
          <w:szCs w:val="26"/>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w:t>
      </w:r>
      <w:r w:rsidR="00321094" w:rsidRPr="0032773F">
        <w:rPr>
          <w:rFonts w:ascii="Times New Roman" w:hAnsi="Times New Roman"/>
          <w:color w:val="000000" w:themeColor="text1"/>
          <w:sz w:val="26"/>
          <w:szCs w:val="26"/>
        </w:rPr>
        <w:t xml:space="preserve"> Подрядчиком</w:t>
      </w:r>
      <w:r w:rsidRPr="0032773F">
        <w:rPr>
          <w:rFonts w:ascii="Times New Roman" w:hAnsi="Times New Roman"/>
          <w:color w:val="000000" w:themeColor="text1"/>
          <w:sz w:val="26"/>
          <w:szCs w:val="26"/>
        </w:rPr>
        <w:t xml:space="preserve"> обязательств, пре</w:t>
      </w:r>
      <w:r w:rsidR="00F854F4" w:rsidRPr="0032773F">
        <w:rPr>
          <w:rFonts w:ascii="Times New Roman" w:hAnsi="Times New Roman"/>
          <w:color w:val="000000" w:themeColor="text1"/>
          <w:sz w:val="26"/>
          <w:szCs w:val="26"/>
        </w:rPr>
        <w:t>дусмотренных Договором, Генеральный подрядчик</w:t>
      </w:r>
      <w:r w:rsidRPr="0032773F">
        <w:rPr>
          <w:rFonts w:ascii="Times New Roman" w:hAnsi="Times New Roman"/>
          <w:color w:val="000000" w:themeColor="text1"/>
          <w:sz w:val="26"/>
          <w:szCs w:val="26"/>
        </w:rPr>
        <w:t xml:space="preserve"> направляет</w:t>
      </w:r>
      <w:r w:rsidR="00321094" w:rsidRPr="0032773F">
        <w:rPr>
          <w:rFonts w:ascii="Times New Roman" w:hAnsi="Times New Roman"/>
          <w:color w:val="000000" w:themeColor="text1"/>
          <w:sz w:val="26"/>
          <w:szCs w:val="26"/>
        </w:rPr>
        <w:t xml:space="preserve"> </w:t>
      </w:r>
      <w:r w:rsidR="00760026" w:rsidRPr="0032773F">
        <w:rPr>
          <w:rFonts w:ascii="Times New Roman" w:hAnsi="Times New Roman"/>
          <w:color w:val="000000" w:themeColor="text1"/>
          <w:sz w:val="26"/>
          <w:szCs w:val="26"/>
        </w:rPr>
        <w:t>Подрядчику</w:t>
      </w:r>
      <w:r w:rsidRPr="0032773F">
        <w:rPr>
          <w:rFonts w:ascii="Times New Roman" w:hAnsi="Times New Roman"/>
          <w:color w:val="000000" w:themeColor="text1"/>
          <w:sz w:val="26"/>
          <w:szCs w:val="26"/>
        </w:rPr>
        <w:t xml:space="preserve"> требование об уплате неустоек (штрафов, пеней).</w:t>
      </w:r>
    </w:p>
    <w:p w14:paraId="649A1BE7" w14:textId="77777777" w:rsidR="00E76941" w:rsidRPr="0032773F" w:rsidRDefault="006F713D" w:rsidP="00E76941">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Пеня начисляется за каждый день просрочки исполнения </w:t>
      </w:r>
      <w:r w:rsidR="00760026" w:rsidRPr="0032773F">
        <w:rPr>
          <w:rFonts w:ascii="Times New Roman" w:hAnsi="Times New Roman"/>
          <w:color w:val="000000" w:themeColor="text1"/>
          <w:sz w:val="26"/>
          <w:szCs w:val="26"/>
        </w:rPr>
        <w:t>Подрядчиком</w:t>
      </w:r>
      <w:r w:rsidRPr="0032773F">
        <w:rPr>
          <w:rFonts w:ascii="Times New Roman" w:hAnsi="Times New Roman"/>
          <w:color w:val="000000" w:themeColor="text1"/>
          <w:sz w:val="26"/>
          <w:szCs w:val="26"/>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32773F">
        <w:rPr>
          <w:color w:val="000000" w:themeColor="text1"/>
          <w:sz w:val="26"/>
          <w:szCs w:val="26"/>
        </w:rPr>
        <w:t xml:space="preserve">. </w:t>
      </w:r>
      <w:r w:rsidRPr="0032773F">
        <w:rPr>
          <w:rFonts w:ascii="Times New Roman" w:hAnsi="Times New Roman"/>
          <w:color w:val="000000" w:themeColor="text1"/>
          <w:sz w:val="26"/>
          <w:szCs w:val="26"/>
        </w:rPr>
        <w:t>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00760026" w:rsidRPr="0032773F">
        <w:rPr>
          <w:rFonts w:ascii="Times New Roman" w:hAnsi="Times New Roman"/>
          <w:color w:val="000000" w:themeColor="text1"/>
          <w:sz w:val="26"/>
          <w:szCs w:val="26"/>
        </w:rPr>
        <w:t xml:space="preserve"> Подрядчиком</w:t>
      </w:r>
      <w:r w:rsidRPr="0032773F">
        <w:rPr>
          <w:rFonts w:ascii="Times New Roman" w:hAnsi="Times New Roman"/>
          <w:color w:val="000000" w:themeColor="text1"/>
          <w:sz w:val="26"/>
          <w:szCs w:val="26"/>
        </w:rPr>
        <w:t xml:space="preserve">. </w:t>
      </w:r>
    </w:p>
    <w:p w14:paraId="072D5C0A" w14:textId="21B1ECDC" w:rsidR="006F713D" w:rsidRPr="0032773F" w:rsidRDefault="006F713D" w:rsidP="002D6FD7">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lastRenderedPageBreak/>
        <w:t>В случае пр</w:t>
      </w:r>
      <w:r w:rsidR="00F854F4" w:rsidRPr="0032773F">
        <w:rPr>
          <w:rFonts w:ascii="Times New Roman" w:hAnsi="Times New Roman"/>
          <w:color w:val="000000" w:themeColor="text1"/>
          <w:sz w:val="26"/>
          <w:szCs w:val="26"/>
        </w:rPr>
        <w:t>едъявления Учреждением Генеральному подрядчику</w:t>
      </w:r>
      <w:r w:rsidRPr="0032773F">
        <w:rPr>
          <w:rFonts w:ascii="Times New Roman" w:hAnsi="Times New Roman"/>
          <w:color w:val="000000" w:themeColor="text1"/>
          <w:sz w:val="26"/>
          <w:szCs w:val="26"/>
        </w:rPr>
        <w:t xml:space="preserve"> штрафа за неисполнение (ненадлежащее исполнение) обязательств по Контракту </w:t>
      </w:r>
      <w:r w:rsidR="004513BD" w:rsidRPr="0032773F">
        <w:rPr>
          <w:rFonts w:ascii="Times New Roman" w:hAnsi="Times New Roman"/>
          <w:color w:val="000000" w:themeColor="text1"/>
          <w:sz w:val="26"/>
          <w:szCs w:val="26"/>
        </w:rPr>
        <w:t>от «____» ___</w:t>
      </w:r>
      <w:r w:rsidR="008607F5" w:rsidRPr="0032773F">
        <w:rPr>
          <w:rFonts w:ascii="Times New Roman" w:hAnsi="Times New Roman"/>
          <w:color w:val="000000" w:themeColor="text1"/>
          <w:sz w:val="26"/>
          <w:szCs w:val="26"/>
        </w:rPr>
        <w:t>____</w:t>
      </w:r>
      <w:r w:rsidR="004720F8" w:rsidRPr="0032773F">
        <w:rPr>
          <w:rFonts w:ascii="Times New Roman" w:hAnsi="Times New Roman"/>
          <w:color w:val="000000" w:themeColor="text1"/>
          <w:sz w:val="26"/>
          <w:szCs w:val="26"/>
        </w:rPr>
        <w:t>_</w:t>
      </w:r>
      <w:r w:rsidR="0038382E" w:rsidRPr="0032773F">
        <w:rPr>
          <w:rFonts w:ascii="Times New Roman" w:hAnsi="Times New Roman"/>
          <w:color w:val="000000" w:themeColor="text1"/>
          <w:sz w:val="26"/>
          <w:szCs w:val="26"/>
        </w:rPr>
        <w:t xml:space="preserve"> 2022 г. №</w:t>
      </w:r>
      <w:r w:rsidR="00CD5355" w:rsidRPr="0032773F">
        <w:rPr>
          <w:rFonts w:ascii="Times New Roman" w:hAnsi="Times New Roman"/>
          <w:color w:val="000000" w:themeColor="text1"/>
          <w:sz w:val="26"/>
          <w:szCs w:val="26"/>
        </w:rPr>
        <w:t>_______</w:t>
      </w:r>
      <w:r w:rsidR="00CD5355" w:rsidRPr="0032773F">
        <w:rPr>
          <w:rFonts w:ascii="Times New Roman" w:hAnsi="Times New Roman"/>
          <w:color w:val="000000" w:themeColor="text1"/>
          <w:sz w:val="26"/>
          <w:szCs w:val="26"/>
        </w:rPr>
        <w:t xml:space="preserve"> </w:t>
      </w:r>
      <w:r w:rsidRPr="0032773F">
        <w:rPr>
          <w:rFonts w:ascii="Times New Roman" w:hAnsi="Times New Roman"/>
          <w:color w:val="000000" w:themeColor="text1"/>
          <w:sz w:val="26"/>
          <w:szCs w:val="26"/>
        </w:rPr>
        <w:t xml:space="preserve">(за исключением просрочки исполнения) по вине </w:t>
      </w:r>
      <w:r w:rsidR="00760026" w:rsidRPr="0032773F">
        <w:rPr>
          <w:rFonts w:ascii="Times New Roman" w:hAnsi="Times New Roman"/>
          <w:color w:val="000000" w:themeColor="text1"/>
          <w:sz w:val="26"/>
          <w:szCs w:val="26"/>
        </w:rPr>
        <w:t>Подрядчика</w:t>
      </w:r>
      <w:r w:rsidRPr="0032773F">
        <w:rPr>
          <w:rFonts w:ascii="Times New Roman" w:hAnsi="Times New Roman"/>
          <w:color w:val="000000" w:themeColor="text1"/>
          <w:sz w:val="26"/>
          <w:szCs w:val="26"/>
        </w:rPr>
        <w:t>,</w:t>
      </w:r>
      <w:r w:rsidR="00760026" w:rsidRPr="0032773F">
        <w:rPr>
          <w:rFonts w:ascii="Times New Roman" w:hAnsi="Times New Roman"/>
          <w:color w:val="000000" w:themeColor="text1"/>
          <w:sz w:val="26"/>
          <w:szCs w:val="26"/>
        </w:rPr>
        <w:t xml:space="preserve"> Подрядчик</w:t>
      </w:r>
      <w:r w:rsidR="00F854F4" w:rsidRPr="0032773F">
        <w:rPr>
          <w:rFonts w:ascii="Times New Roman" w:hAnsi="Times New Roman"/>
          <w:color w:val="000000" w:themeColor="text1"/>
          <w:sz w:val="26"/>
          <w:szCs w:val="26"/>
        </w:rPr>
        <w:t xml:space="preserve"> обязан возместить Генеральному подрядчику</w:t>
      </w:r>
      <w:r w:rsidRPr="0032773F">
        <w:rPr>
          <w:rFonts w:ascii="Times New Roman" w:hAnsi="Times New Roman"/>
          <w:color w:val="000000" w:themeColor="text1"/>
          <w:sz w:val="26"/>
          <w:szCs w:val="26"/>
        </w:rPr>
        <w:t xml:space="preserve"> уплаченную (удержанную) сумму штрафа в течение 10 (</w:t>
      </w:r>
      <w:r w:rsidR="00950480" w:rsidRPr="0032773F">
        <w:rPr>
          <w:rFonts w:ascii="Times New Roman" w:hAnsi="Times New Roman"/>
          <w:color w:val="000000" w:themeColor="text1"/>
          <w:sz w:val="26"/>
          <w:szCs w:val="26"/>
        </w:rPr>
        <w:t>десяти</w:t>
      </w:r>
      <w:r w:rsidRPr="0032773F">
        <w:rPr>
          <w:rFonts w:ascii="Times New Roman" w:hAnsi="Times New Roman"/>
          <w:color w:val="000000" w:themeColor="text1"/>
          <w:sz w:val="26"/>
          <w:szCs w:val="26"/>
        </w:rPr>
        <w:t>) календарных дней с момента п</w:t>
      </w:r>
      <w:r w:rsidR="00F854F4" w:rsidRPr="0032773F">
        <w:rPr>
          <w:rFonts w:ascii="Times New Roman" w:hAnsi="Times New Roman"/>
          <w:color w:val="000000" w:themeColor="text1"/>
          <w:sz w:val="26"/>
          <w:szCs w:val="26"/>
        </w:rPr>
        <w:t>редъявления требования Генерального подрядчика</w:t>
      </w:r>
      <w:r w:rsidRPr="0032773F">
        <w:rPr>
          <w:rFonts w:ascii="Times New Roman" w:hAnsi="Times New Roman"/>
          <w:color w:val="000000" w:themeColor="text1"/>
          <w:sz w:val="26"/>
          <w:szCs w:val="26"/>
        </w:rPr>
        <w:t xml:space="preserve">. </w:t>
      </w:r>
    </w:p>
    <w:p w14:paraId="7230AD6B" w14:textId="77777777" w:rsidR="00E76941" w:rsidRPr="0032773F" w:rsidRDefault="00E76941" w:rsidP="00E76941">
      <w:pPr>
        <w:numPr>
          <w:ilvl w:val="1"/>
          <w:numId w:val="2"/>
        </w:numPr>
        <w:tabs>
          <w:tab w:val="left" w:pos="709"/>
          <w:tab w:val="left" w:pos="990"/>
        </w:tabs>
        <w:ind w:left="0"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За каждый факт неисполнения Генеральным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5 000 (пять тысяч) рублей 00 копеек. </w:t>
      </w:r>
    </w:p>
    <w:p w14:paraId="5079CE24" w14:textId="28E9245D" w:rsidR="00E76941" w:rsidRPr="0032773F" w:rsidRDefault="00E76941" w:rsidP="00E76941">
      <w:pPr>
        <w:numPr>
          <w:ilvl w:val="1"/>
          <w:numId w:val="2"/>
        </w:numPr>
        <w:tabs>
          <w:tab w:val="left" w:pos="709"/>
          <w:tab w:val="left" w:pos="990"/>
        </w:tabs>
        <w:ind w:left="142" w:firstLine="425"/>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rsidR="00CD5355" w:rsidRPr="0032773F">
        <w:rPr>
          <w:rFonts w:ascii="Times New Roman" w:hAnsi="Times New Roman"/>
          <w:color w:val="000000" w:themeColor="text1"/>
          <w:sz w:val="26"/>
          <w:szCs w:val="26"/>
        </w:rPr>
        <w:t>_______</w:t>
      </w:r>
      <w:r w:rsidRPr="0032773F">
        <w:rPr>
          <w:rFonts w:ascii="Times New Roman" w:hAnsi="Times New Roman"/>
          <w:color w:val="000000" w:themeColor="text1"/>
          <w:sz w:val="26"/>
          <w:szCs w:val="26"/>
        </w:rPr>
        <w:t xml:space="preserve">. </w:t>
      </w:r>
    </w:p>
    <w:p w14:paraId="6BE6270C" w14:textId="77777777" w:rsidR="00E76941" w:rsidRPr="0032773F" w:rsidRDefault="00E76941" w:rsidP="00E76941">
      <w:pPr>
        <w:pStyle w:val="a4"/>
        <w:numPr>
          <w:ilvl w:val="1"/>
          <w:numId w:val="2"/>
        </w:numPr>
        <w:ind w:left="0" w:firstLine="709"/>
        <w:rPr>
          <w:color w:val="000000" w:themeColor="text1"/>
          <w:sz w:val="26"/>
          <w:szCs w:val="26"/>
        </w:rPr>
      </w:pPr>
      <w:r w:rsidRPr="0032773F">
        <w:rPr>
          <w:color w:val="000000" w:themeColor="text1"/>
          <w:sz w:val="26"/>
          <w:szCs w:val="26"/>
        </w:rPr>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устанавливается штраф в размере 5 000 (Пять тысяч рублей 00 копеек) рублей 00 копеек.</w:t>
      </w:r>
    </w:p>
    <w:p w14:paraId="7774EDBE" w14:textId="77777777" w:rsidR="006F713D" w:rsidRPr="0032773F" w:rsidRDefault="006F713D"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Общая сумма начисленной неустойки (штрафов, пени) за неисполнение или ненадлежащее исполнение</w:t>
      </w:r>
      <w:r w:rsidR="00760026" w:rsidRPr="0032773F">
        <w:rPr>
          <w:rFonts w:ascii="Times New Roman" w:hAnsi="Times New Roman"/>
          <w:color w:val="000000" w:themeColor="text1"/>
          <w:sz w:val="26"/>
          <w:szCs w:val="26"/>
        </w:rPr>
        <w:t xml:space="preserve"> Подрядчиком</w:t>
      </w:r>
      <w:r w:rsidRPr="0032773F">
        <w:rPr>
          <w:rFonts w:ascii="Times New Roman" w:hAnsi="Times New Roman"/>
          <w:color w:val="000000" w:themeColor="text1"/>
          <w:sz w:val="26"/>
          <w:szCs w:val="26"/>
        </w:rPr>
        <w:t xml:space="preserve"> обязательств, предусмотренных Договором, не может превышать цену Договора.</w:t>
      </w:r>
    </w:p>
    <w:p w14:paraId="5BD191ED" w14:textId="77777777" w:rsidR="006F713D" w:rsidRPr="0032773F" w:rsidRDefault="006F713D" w:rsidP="00950480">
      <w:pPr>
        <w:numPr>
          <w:ilvl w:val="1"/>
          <w:numId w:val="2"/>
        </w:numPr>
        <w:tabs>
          <w:tab w:val="left" w:pos="709"/>
          <w:tab w:val="left" w:pos="990"/>
        </w:tabs>
        <w:ind w:left="0" w:firstLine="709"/>
        <w:rPr>
          <w:rFonts w:ascii="Times New Roman" w:hAnsi="Times New Roman"/>
          <w:i/>
          <w:color w:val="000000" w:themeColor="text1"/>
          <w:spacing w:val="-4"/>
          <w:sz w:val="26"/>
          <w:szCs w:val="26"/>
        </w:rPr>
      </w:pPr>
      <w:r w:rsidRPr="0032773F">
        <w:rPr>
          <w:rFonts w:ascii="Times New Roman" w:hAnsi="Times New Roman"/>
          <w:color w:val="000000" w:themeColor="text1"/>
          <w:spacing w:val="-4"/>
          <w:sz w:val="26"/>
          <w:szCs w:val="26"/>
        </w:rPr>
        <w:t xml:space="preserve">Уплата неустойки (штрафа, пени), установленной Договором, не освобождает </w:t>
      </w:r>
      <w:r w:rsidRPr="0032773F">
        <w:rPr>
          <w:rFonts w:ascii="Times New Roman" w:hAnsi="Times New Roman"/>
          <w:bCs/>
          <w:color w:val="000000" w:themeColor="text1"/>
          <w:spacing w:val="-4"/>
          <w:sz w:val="26"/>
          <w:szCs w:val="26"/>
        </w:rPr>
        <w:t>Стороны</w:t>
      </w:r>
      <w:r w:rsidRPr="0032773F">
        <w:rPr>
          <w:rFonts w:ascii="Times New Roman" w:hAnsi="Times New Roman"/>
          <w:color w:val="000000" w:themeColor="text1"/>
          <w:spacing w:val="-4"/>
          <w:sz w:val="26"/>
          <w:szCs w:val="26"/>
        </w:rPr>
        <w:t xml:space="preserve"> от выполнения принятых на себя обязательств или устранения выявленных нарушений.</w:t>
      </w:r>
    </w:p>
    <w:p w14:paraId="11D80D56" w14:textId="77777777" w:rsidR="006F713D" w:rsidRPr="0032773F" w:rsidRDefault="006F713D"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В случае выявления несоответствия расходных материалов и оборудования</w:t>
      </w:r>
      <w:r w:rsidR="006F1C98" w:rsidRPr="0032773F">
        <w:rPr>
          <w:rFonts w:ascii="Times New Roman" w:hAnsi="Times New Roman"/>
          <w:color w:val="000000" w:themeColor="text1"/>
          <w:sz w:val="26"/>
          <w:szCs w:val="26"/>
        </w:rPr>
        <w:t>, за исключением материалов</w:t>
      </w:r>
      <w:r w:rsidR="00DB0C4E" w:rsidRPr="0032773F">
        <w:rPr>
          <w:rFonts w:ascii="Times New Roman" w:hAnsi="Times New Roman"/>
          <w:color w:val="000000" w:themeColor="text1"/>
          <w:sz w:val="26"/>
          <w:szCs w:val="26"/>
        </w:rPr>
        <w:t xml:space="preserve"> и оборудования передаваемого Генеральным подрядчиком</w:t>
      </w:r>
      <w:r w:rsidRPr="0032773F">
        <w:rPr>
          <w:rFonts w:ascii="Times New Roman" w:hAnsi="Times New Roman"/>
          <w:color w:val="000000" w:themeColor="text1"/>
          <w:sz w:val="26"/>
          <w:szCs w:val="26"/>
        </w:rPr>
        <w:t xml:space="preserve">, используемых при </w:t>
      </w:r>
      <w:r w:rsidR="00DA4DA0" w:rsidRPr="0032773F">
        <w:rPr>
          <w:rFonts w:ascii="Times New Roman" w:hAnsi="Times New Roman"/>
          <w:color w:val="000000" w:themeColor="text1"/>
          <w:sz w:val="26"/>
          <w:szCs w:val="26"/>
        </w:rPr>
        <w:t xml:space="preserve">выполнении </w:t>
      </w:r>
      <w:r w:rsidR="00311987" w:rsidRPr="0032773F">
        <w:rPr>
          <w:rFonts w:ascii="Times New Roman" w:hAnsi="Times New Roman"/>
          <w:color w:val="000000" w:themeColor="text1"/>
          <w:sz w:val="26"/>
          <w:szCs w:val="26"/>
        </w:rPr>
        <w:t>работ</w:t>
      </w:r>
      <w:r w:rsidRPr="0032773F">
        <w:rPr>
          <w:rFonts w:ascii="Times New Roman" w:hAnsi="Times New Roman"/>
          <w:color w:val="000000" w:themeColor="text1"/>
          <w:sz w:val="26"/>
          <w:szCs w:val="26"/>
        </w:rPr>
        <w:t xml:space="preserve">, установленным требованиям и (или) выявления, что </w:t>
      </w:r>
      <w:r w:rsidRPr="0032773F">
        <w:rPr>
          <w:rFonts w:ascii="Times New Roman" w:hAnsi="Times New Roman"/>
          <w:color w:val="000000" w:themeColor="text1"/>
          <w:sz w:val="26"/>
          <w:szCs w:val="26"/>
          <w:lang w:eastAsia="en-US"/>
        </w:rPr>
        <w:t>расходные материалы и оборудование</w:t>
      </w:r>
      <w:r w:rsidRPr="0032773F">
        <w:rPr>
          <w:rFonts w:ascii="Times New Roman" w:hAnsi="Times New Roman"/>
          <w:color w:val="000000" w:themeColor="text1"/>
          <w:sz w:val="26"/>
          <w:szCs w:val="26"/>
        </w:rPr>
        <w:t xml:space="preserve"> яв</w:t>
      </w:r>
      <w:r w:rsidR="00F854F4" w:rsidRPr="0032773F">
        <w:rPr>
          <w:rFonts w:ascii="Times New Roman" w:hAnsi="Times New Roman"/>
          <w:color w:val="000000" w:themeColor="text1"/>
          <w:sz w:val="26"/>
          <w:szCs w:val="26"/>
        </w:rPr>
        <w:t>ляются некачественными, Генеральный подрядчик</w:t>
      </w:r>
      <w:r w:rsidRPr="0032773F">
        <w:rPr>
          <w:rFonts w:ascii="Times New Roman" w:hAnsi="Times New Roman"/>
          <w:color w:val="000000" w:themeColor="text1"/>
          <w:sz w:val="26"/>
          <w:szCs w:val="26"/>
        </w:rPr>
        <w:t xml:space="preserve"> уведомляет </w:t>
      </w:r>
      <w:r w:rsidR="00760026" w:rsidRPr="0032773F">
        <w:rPr>
          <w:rFonts w:ascii="Times New Roman" w:hAnsi="Times New Roman"/>
          <w:color w:val="000000" w:themeColor="text1"/>
          <w:sz w:val="26"/>
          <w:szCs w:val="26"/>
        </w:rPr>
        <w:t>Подрядчика</w:t>
      </w:r>
      <w:r w:rsidRPr="0032773F">
        <w:rPr>
          <w:rFonts w:ascii="Times New Roman" w:hAnsi="Times New Roman"/>
          <w:color w:val="000000" w:themeColor="text1"/>
          <w:sz w:val="26"/>
          <w:szCs w:val="26"/>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sidRPr="0032773F">
        <w:rPr>
          <w:rFonts w:ascii="Times New Roman" w:hAnsi="Times New Roman"/>
          <w:color w:val="000000" w:themeColor="text1"/>
          <w:sz w:val="26"/>
          <w:szCs w:val="26"/>
        </w:rPr>
        <w:t xml:space="preserve"> не позднее</w:t>
      </w:r>
      <w:r w:rsidRPr="0032773F">
        <w:rPr>
          <w:rFonts w:ascii="Times New Roman" w:hAnsi="Times New Roman"/>
          <w:color w:val="000000" w:themeColor="text1"/>
          <w:sz w:val="26"/>
          <w:szCs w:val="26"/>
        </w:rPr>
        <w:t xml:space="preserve"> 3 (</w:t>
      </w:r>
      <w:r w:rsidR="00950480" w:rsidRPr="0032773F">
        <w:rPr>
          <w:rFonts w:ascii="Times New Roman" w:hAnsi="Times New Roman"/>
          <w:color w:val="000000" w:themeColor="text1"/>
          <w:sz w:val="26"/>
          <w:szCs w:val="26"/>
        </w:rPr>
        <w:t>трех</w:t>
      </w:r>
      <w:r w:rsidRPr="0032773F">
        <w:rPr>
          <w:rFonts w:ascii="Times New Roman" w:hAnsi="Times New Roman"/>
          <w:color w:val="000000" w:themeColor="text1"/>
          <w:sz w:val="26"/>
          <w:szCs w:val="26"/>
        </w:rPr>
        <w:t xml:space="preserve">) рабочих </w:t>
      </w:r>
      <w:r w:rsidR="001A1E08" w:rsidRPr="0032773F">
        <w:rPr>
          <w:rFonts w:ascii="Times New Roman" w:hAnsi="Times New Roman"/>
          <w:color w:val="000000" w:themeColor="text1"/>
          <w:sz w:val="26"/>
          <w:szCs w:val="26"/>
        </w:rPr>
        <w:t>дней</w:t>
      </w:r>
      <w:r w:rsidRPr="0032773F">
        <w:rPr>
          <w:rFonts w:ascii="Times New Roman" w:hAnsi="Times New Roman"/>
          <w:color w:val="000000" w:themeColor="text1"/>
          <w:sz w:val="26"/>
          <w:szCs w:val="26"/>
        </w:rPr>
        <w:t xml:space="preserve"> с момента выявления несоответствия.</w:t>
      </w:r>
      <w:r w:rsidR="00760026" w:rsidRPr="0032773F">
        <w:rPr>
          <w:rFonts w:ascii="Times New Roman" w:hAnsi="Times New Roman"/>
          <w:color w:val="000000" w:themeColor="text1"/>
          <w:sz w:val="26"/>
          <w:szCs w:val="26"/>
        </w:rPr>
        <w:t xml:space="preserve"> Подрядчик</w:t>
      </w:r>
      <w:r w:rsidRPr="0032773F">
        <w:rPr>
          <w:rFonts w:ascii="Times New Roman" w:hAnsi="Times New Roman"/>
          <w:color w:val="000000" w:themeColor="text1"/>
          <w:sz w:val="26"/>
          <w:szCs w:val="26"/>
        </w:rPr>
        <w:t xml:space="preserve"> обязан зам</w:t>
      </w:r>
      <w:r w:rsidR="00F854F4" w:rsidRPr="0032773F">
        <w:rPr>
          <w:rFonts w:ascii="Times New Roman" w:hAnsi="Times New Roman"/>
          <w:color w:val="000000" w:themeColor="text1"/>
          <w:sz w:val="26"/>
          <w:szCs w:val="26"/>
        </w:rPr>
        <w:t>енить их по требованию Генерального подрядчика</w:t>
      </w:r>
      <w:r w:rsidRPr="0032773F">
        <w:rPr>
          <w:rFonts w:ascii="Times New Roman" w:hAnsi="Times New Roman"/>
          <w:color w:val="000000" w:themeColor="text1"/>
          <w:sz w:val="26"/>
          <w:szCs w:val="26"/>
        </w:rPr>
        <w:t xml:space="preserve"> за свой счет. </w:t>
      </w:r>
      <w:r w:rsidRPr="0032773F">
        <w:rPr>
          <w:rFonts w:ascii="Times New Roman" w:hAnsi="Times New Roman"/>
          <w:color w:val="000000" w:themeColor="text1"/>
          <w:sz w:val="26"/>
          <w:szCs w:val="26"/>
          <w:lang w:eastAsia="en-US"/>
        </w:rPr>
        <w:t>Нарушение</w:t>
      </w:r>
      <w:r w:rsidR="00760026" w:rsidRPr="0032773F">
        <w:rPr>
          <w:rFonts w:ascii="Times New Roman" w:hAnsi="Times New Roman"/>
          <w:color w:val="000000" w:themeColor="text1"/>
          <w:sz w:val="26"/>
          <w:szCs w:val="26"/>
          <w:lang w:eastAsia="en-US"/>
        </w:rPr>
        <w:t xml:space="preserve"> Подрядчиком</w:t>
      </w:r>
      <w:r w:rsidRPr="0032773F">
        <w:rPr>
          <w:rFonts w:ascii="Times New Roman" w:hAnsi="Times New Roman"/>
          <w:color w:val="000000" w:themeColor="text1"/>
          <w:sz w:val="26"/>
          <w:szCs w:val="26"/>
          <w:lang w:eastAsia="en-US"/>
        </w:rPr>
        <w:t xml:space="preserve"> сроков </w:t>
      </w:r>
      <w:r w:rsidR="00DA4DA0" w:rsidRPr="0032773F">
        <w:rPr>
          <w:rFonts w:ascii="Times New Roman" w:hAnsi="Times New Roman"/>
          <w:color w:val="000000" w:themeColor="text1"/>
          <w:sz w:val="26"/>
          <w:szCs w:val="26"/>
          <w:lang w:eastAsia="en-US"/>
        </w:rPr>
        <w:t>выполнения работ</w:t>
      </w:r>
      <w:r w:rsidRPr="0032773F">
        <w:rPr>
          <w:rFonts w:ascii="Times New Roman" w:hAnsi="Times New Roman"/>
          <w:color w:val="000000" w:themeColor="text1"/>
          <w:sz w:val="26"/>
          <w:szCs w:val="26"/>
          <w:lang w:eastAsia="en-US"/>
        </w:rPr>
        <w:t xml:space="preserve"> по устранению выявленных недостатков, влечет за собой ответственность в соответствии с главой 7 Договора. До устранения таких нарушений обязанности</w:t>
      </w:r>
      <w:r w:rsidR="00760026" w:rsidRPr="0032773F">
        <w:rPr>
          <w:rFonts w:ascii="Times New Roman" w:hAnsi="Times New Roman"/>
          <w:color w:val="000000" w:themeColor="text1"/>
          <w:sz w:val="26"/>
          <w:szCs w:val="26"/>
          <w:lang w:eastAsia="en-US"/>
        </w:rPr>
        <w:t xml:space="preserve"> Подрядчика</w:t>
      </w:r>
      <w:r w:rsidRPr="0032773F">
        <w:rPr>
          <w:rFonts w:ascii="Times New Roman" w:hAnsi="Times New Roman"/>
          <w:color w:val="000000" w:themeColor="text1"/>
          <w:sz w:val="26"/>
          <w:szCs w:val="26"/>
          <w:lang w:eastAsia="en-US"/>
        </w:rPr>
        <w:t xml:space="preserve"> по Договору считаются неисполненными. </w:t>
      </w:r>
    </w:p>
    <w:p w14:paraId="288466B9" w14:textId="77777777" w:rsidR="006F713D" w:rsidRPr="0032773F" w:rsidRDefault="00F02505"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Подрядчик</w:t>
      </w:r>
      <w:r w:rsidR="006F713D" w:rsidRPr="0032773F">
        <w:rPr>
          <w:rFonts w:ascii="Times New Roman" w:hAnsi="Times New Roman"/>
          <w:color w:val="000000" w:themeColor="text1"/>
          <w:sz w:val="26"/>
          <w:szCs w:val="26"/>
        </w:rPr>
        <w:t xml:space="preserve"> несет ответственность за вред,</w:t>
      </w:r>
      <w:r w:rsidR="00F854F4" w:rsidRPr="0032773F">
        <w:rPr>
          <w:rFonts w:ascii="Times New Roman" w:hAnsi="Times New Roman"/>
          <w:color w:val="000000" w:themeColor="text1"/>
          <w:sz w:val="26"/>
          <w:szCs w:val="26"/>
        </w:rPr>
        <w:t xml:space="preserve"> причиненный имущ</w:t>
      </w:r>
      <w:r w:rsidR="004E54BA" w:rsidRPr="0032773F">
        <w:rPr>
          <w:rFonts w:ascii="Times New Roman" w:hAnsi="Times New Roman"/>
          <w:color w:val="000000" w:themeColor="text1"/>
          <w:sz w:val="26"/>
          <w:szCs w:val="26"/>
        </w:rPr>
        <w:t>еству</w:t>
      </w:r>
      <w:r w:rsidR="006F713D" w:rsidRPr="0032773F">
        <w:rPr>
          <w:rFonts w:ascii="Times New Roman" w:hAnsi="Times New Roman"/>
          <w:color w:val="000000" w:themeColor="text1"/>
          <w:sz w:val="26"/>
          <w:szCs w:val="26"/>
        </w:rPr>
        <w:t xml:space="preserve"> третьих лиц, в соответствии с законодательством Российской Федерации.</w:t>
      </w:r>
    </w:p>
    <w:p w14:paraId="7A658FCF" w14:textId="77777777" w:rsidR="006F713D" w:rsidRPr="0032773F" w:rsidRDefault="00F02505" w:rsidP="00950480">
      <w:pPr>
        <w:numPr>
          <w:ilvl w:val="1"/>
          <w:numId w:val="2"/>
        </w:numPr>
        <w:tabs>
          <w:tab w:val="left" w:pos="709"/>
          <w:tab w:val="left" w:pos="990"/>
        </w:tabs>
        <w:ind w:left="0" w:firstLine="709"/>
        <w:rPr>
          <w:rFonts w:ascii="Times New Roman" w:hAnsi="Times New Roman"/>
          <w:color w:val="000000" w:themeColor="text1"/>
          <w:spacing w:val="-4"/>
          <w:sz w:val="26"/>
          <w:szCs w:val="26"/>
        </w:rPr>
      </w:pPr>
      <w:proofErr w:type="gramStart"/>
      <w:r w:rsidRPr="0032773F">
        <w:rPr>
          <w:rFonts w:ascii="Times New Roman" w:hAnsi="Times New Roman"/>
          <w:color w:val="000000" w:themeColor="text1"/>
          <w:sz w:val="26"/>
          <w:szCs w:val="26"/>
        </w:rPr>
        <w:t>Подрядчик</w:t>
      </w:r>
      <w:r w:rsidR="006F713D" w:rsidRPr="0032773F">
        <w:rPr>
          <w:rFonts w:ascii="Times New Roman" w:hAnsi="Times New Roman"/>
          <w:color w:val="000000" w:themeColor="text1"/>
          <w:sz w:val="26"/>
          <w:szCs w:val="26"/>
        </w:rPr>
        <w:t xml:space="preserve">, в отношении своих работников, привлеченных к выполнению </w:t>
      </w:r>
      <w:r w:rsidR="00311987" w:rsidRPr="0032773F">
        <w:rPr>
          <w:rFonts w:ascii="Times New Roman" w:hAnsi="Times New Roman"/>
          <w:color w:val="000000" w:themeColor="text1"/>
          <w:sz w:val="26"/>
          <w:szCs w:val="26"/>
        </w:rPr>
        <w:t>работ</w:t>
      </w:r>
      <w:r w:rsidR="006F713D" w:rsidRPr="0032773F">
        <w:rPr>
          <w:rFonts w:ascii="Times New Roman" w:hAnsi="Times New Roman"/>
          <w:color w:val="000000" w:themeColor="text1"/>
          <w:sz w:val="26"/>
          <w:szCs w:val="26"/>
        </w:rPr>
        <w:t>, а также третьих лиц, га</w:t>
      </w:r>
      <w:r w:rsidR="00F854F4" w:rsidRPr="0032773F">
        <w:rPr>
          <w:rFonts w:ascii="Times New Roman" w:hAnsi="Times New Roman"/>
          <w:color w:val="000000" w:themeColor="text1"/>
          <w:sz w:val="26"/>
          <w:szCs w:val="26"/>
        </w:rPr>
        <w:t>рантирует освобождение Генерального подрядчика</w:t>
      </w:r>
      <w:r w:rsidR="006F713D" w:rsidRPr="0032773F">
        <w:rPr>
          <w:rFonts w:ascii="Times New Roman" w:hAnsi="Times New Roman"/>
          <w:color w:val="000000" w:themeColor="text1"/>
          <w:sz w:val="26"/>
          <w:szCs w:val="26"/>
        </w:rPr>
        <w:t xml:space="preserve"> от любой ответственности, связанной со страхованием жизни и здоровья работников </w:t>
      </w:r>
      <w:r w:rsidRPr="0032773F">
        <w:rPr>
          <w:rFonts w:ascii="Times New Roman" w:hAnsi="Times New Roman"/>
          <w:color w:val="000000" w:themeColor="text1"/>
          <w:sz w:val="26"/>
          <w:szCs w:val="26"/>
        </w:rPr>
        <w:t>Подрядчика</w:t>
      </w:r>
      <w:r w:rsidR="00C75FC7" w:rsidRPr="0032773F">
        <w:rPr>
          <w:rFonts w:ascii="Times New Roman" w:hAnsi="Times New Roman"/>
          <w:color w:val="000000" w:themeColor="text1"/>
          <w:sz w:val="26"/>
          <w:szCs w:val="26"/>
        </w:rPr>
        <w:t>,</w:t>
      </w:r>
      <w:r w:rsidR="006F713D" w:rsidRPr="0032773F">
        <w:rPr>
          <w:rFonts w:ascii="Times New Roman" w:hAnsi="Times New Roman"/>
          <w:color w:val="000000" w:themeColor="text1"/>
          <w:sz w:val="26"/>
          <w:szCs w:val="26"/>
        </w:rPr>
        <w:t xml:space="preserve">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sidRPr="0032773F">
        <w:rPr>
          <w:rFonts w:ascii="Times New Roman" w:hAnsi="Times New Roman"/>
          <w:color w:val="000000" w:themeColor="text1"/>
          <w:sz w:val="26"/>
          <w:szCs w:val="26"/>
        </w:rPr>
        <w:t>выполнения работ</w:t>
      </w:r>
      <w:r w:rsidR="006F713D" w:rsidRPr="0032773F">
        <w:rPr>
          <w:rFonts w:ascii="Times New Roman" w:hAnsi="Times New Roman"/>
          <w:color w:val="000000" w:themeColor="text1"/>
          <w:sz w:val="26"/>
          <w:szCs w:val="26"/>
        </w:rPr>
        <w:t xml:space="preserve"> по Договору.</w:t>
      </w:r>
      <w:proofErr w:type="gramEnd"/>
    </w:p>
    <w:p w14:paraId="254AF8C7" w14:textId="77777777" w:rsidR="006F713D" w:rsidRPr="0032773F" w:rsidRDefault="006F713D" w:rsidP="00950480">
      <w:pPr>
        <w:numPr>
          <w:ilvl w:val="1"/>
          <w:numId w:val="2"/>
        </w:numPr>
        <w:tabs>
          <w:tab w:val="left" w:pos="709"/>
          <w:tab w:val="left" w:pos="990"/>
        </w:tabs>
        <w:ind w:left="0" w:firstLine="709"/>
        <w:rPr>
          <w:rFonts w:ascii="Times New Roman" w:hAnsi="Times New Roman"/>
          <w:i/>
          <w:color w:val="000000" w:themeColor="text1"/>
          <w:spacing w:val="-4"/>
          <w:sz w:val="26"/>
          <w:szCs w:val="26"/>
        </w:rPr>
      </w:pPr>
      <w:r w:rsidRPr="0032773F">
        <w:rPr>
          <w:rFonts w:ascii="Times New Roman" w:hAnsi="Times New Roman"/>
          <w:color w:val="000000" w:themeColor="text1"/>
          <w:sz w:val="26"/>
          <w:szCs w:val="26"/>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836B871" w14:textId="77777777" w:rsidR="006F713D" w:rsidRPr="0032773F" w:rsidRDefault="006F713D"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Сторона, которая не исполняет обязательств</w:t>
      </w:r>
      <w:r w:rsidR="0061276F" w:rsidRPr="0032773F">
        <w:rPr>
          <w:rFonts w:ascii="Times New Roman" w:hAnsi="Times New Roman"/>
          <w:color w:val="000000" w:themeColor="text1"/>
          <w:sz w:val="26"/>
          <w:szCs w:val="26"/>
        </w:rPr>
        <w:t>а, предусмотренные</w:t>
      </w:r>
      <w:r w:rsidRPr="0032773F">
        <w:rPr>
          <w:rFonts w:ascii="Times New Roman" w:hAnsi="Times New Roman"/>
          <w:color w:val="000000" w:themeColor="text1"/>
          <w:sz w:val="26"/>
          <w:szCs w:val="26"/>
        </w:rPr>
        <w:t xml:space="preserve">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w:t>
      </w:r>
      <w:r w:rsidRPr="0032773F">
        <w:rPr>
          <w:rFonts w:ascii="Times New Roman" w:hAnsi="Times New Roman"/>
          <w:color w:val="000000" w:themeColor="text1"/>
          <w:sz w:val="26"/>
          <w:szCs w:val="26"/>
        </w:rPr>
        <w:lastRenderedPageBreak/>
        <w:t xml:space="preserve">Договору и возможной продолжительности действия. При таких обстоятельствах </w:t>
      </w:r>
      <w:proofErr w:type="gramStart"/>
      <w:r w:rsidRPr="0032773F">
        <w:rPr>
          <w:rFonts w:ascii="Times New Roman" w:hAnsi="Times New Roman"/>
          <w:color w:val="000000" w:themeColor="text1"/>
          <w:sz w:val="26"/>
          <w:szCs w:val="26"/>
        </w:rPr>
        <w:t>Договор</w:t>
      </w:r>
      <w:proofErr w:type="gramEnd"/>
      <w:r w:rsidRPr="0032773F">
        <w:rPr>
          <w:rFonts w:ascii="Times New Roman" w:hAnsi="Times New Roman"/>
          <w:color w:val="000000" w:themeColor="text1"/>
          <w:sz w:val="26"/>
          <w:szCs w:val="26"/>
        </w:rPr>
        <w:t xml:space="preserve"> может быть расторгнут по соглашению Сторон.</w:t>
      </w:r>
    </w:p>
    <w:p w14:paraId="764EB232" w14:textId="77777777" w:rsidR="006F713D" w:rsidRPr="0032773F" w:rsidRDefault="00F02505"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Подрядчик</w:t>
      </w:r>
      <w:r w:rsidR="006F713D" w:rsidRPr="0032773F">
        <w:rPr>
          <w:rFonts w:ascii="Times New Roman" w:hAnsi="Times New Roman"/>
          <w:color w:val="000000" w:themeColor="text1"/>
          <w:sz w:val="26"/>
          <w:szCs w:val="26"/>
        </w:rPr>
        <w:t xml:space="preserve"> несет </w:t>
      </w:r>
      <w:r w:rsidR="00F854F4" w:rsidRPr="0032773F">
        <w:rPr>
          <w:rFonts w:ascii="Times New Roman" w:hAnsi="Times New Roman"/>
          <w:color w:val="000000" w:themeColor="text1"/>
          <w:sz w:val="26"/>
          <w:szCs w:val="26"/>
        </w:rPr>
        <w:t>ответственность перед Генеральным подрядчиком</w:t>
      </w:r>
      <w:r w:rsidR="006F713D" w:rsidRPr="0032773F">
        <w:rPr>
          <w:rFonts w:ascii="Times New Roman" w:hAnsi="Times New Roman"/>
          <w:color w:val="000000" w:themeColor="text1"/>
          <w:sz w:val="26"/>
          <w:szCs w:val="26"/>
        </w:rPr>
        <w:t xml:space="preserve">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w:t>
      </w:r>
      <w:r w:rsidR="00E21F22" w:rsidRPr="0032773F">
        <w:rPr>
          <w:rFonts w:ascii="Times New Roman" w:hAnsi="Times New Roman"/>
          <w:color w:val="000000" w:themeColor="text1"/>
          <w:sz w:val="26"/>
          <w:szCs w:val="26"/>
        </w:rPr>
        <w:t>следствие</w:t>
      </w:r>
      <w:r w:rsidR="006F713D" w:rsidRPr="0032773F">
        <w:rPr>
          <w:rFonts w:ascii="Times New Roman" w:hAnsi="Times New Roman"/>
          <w:color w:val="000000" w:themeColor="text1"/>
          <w:sz w:val="26"/>
          <w:szCs w:val="26"/>
        </w:rPr>
        <w:t xml:space="preserve"> </w:t>
      </w:r>
      <w:r w:rsidR="00DA4DA0" w:rsidRPr="0032773F">
        <w:rPr>
          <w:rFonts w:ascii="Times New Roman" w:hAnsi="Times New Roman"/>
          <w:color w:val="000000" w:themeColor="text1"/>
          <w:sz w:val="26"/>
          <w:szCs w:val="26"/>
        </w:rPr>
        <w:t>выполненных</w:t>
      </w:r>
      <w:r w:rsidR="00E37F7F" w:rsidRPr="0032773F">
        <w:rPr>
          <w:rFonts w:ascii="Times New Roman" w:hAnsi="Times New Roman"/>
          <w:color w:val="000000" w:themeColor="text1"/>
          <w:sz w:val="26"/>
          <w:szCs w:val="26"/>
        </w:rPr>
        <w:t xml:space="preserve"> Подрядчиком</w:t>
      </w:r>
      <w:r w:rsidR="00DA4DA0" w:rsidRPr="0032773F">
        <w:rPr>
          <w:rFonts w:ascii="Times New Roman" w:hAnsi="Times New Roman"/>
          <w:color w:val="000000" w:themeColor="text1"/>
          <w:sz w:val="26"/>
          <w:szCs w:val="26"/>
        </w:rPr>
        <w:t xml:space="preserve"> </w:t>
      </w:r>
      <w:r w:rsidR="00311987" w:rsidRPr="0032773F">
        <w:rPr>
          <w:rFonts w:ascii="Times New Roman" w:hAnsi="Times New Roman"/>
          <w:color w:val="000000" w:themeColor="text1"/>
          <w:sz w:val="26"/>
          <w:szCs w:val="26"/>
        </w:rPr>
        <w:t>работ</w:t>
      </w:r>
      <w:r w:rsidR="00E37F7F" w:rsidRPr="0032773F">
        <w:rPr>
          <w:rFonts w:ascii="Times New Roman" w:hAnsi="Times New Roman"/>
          <w:color w:val="000000" w:themeColor="text1"/>
          <w:sz w:val="26"/>
          <w:szCs w:val="26"/>
        </w:rPr>
        <w:t>.</w:t>
      </w:r>
    </w:p>
    <w:p w14:paraId="44171EA0" w14:textId="77777777" w:rsidR="006F713D" w:rsidRPr="0032773F" w:rsidRDefault="00F02505" w:rsidP="00950480">
      <w:pPr>
        <w:numPr>
          <w:ilvl w:val="1"/>
          <w:numId w:val="2"/>
        </w:numPr>
        <w:tabs>
          <w:tab w:val="left" w:pos="709"/>
          <w:tab w:val="left" w:pos="990"/>
        </w:tabs>
        <w:ind w:left="0" w:firstLine="709"/>
        <w:rPr>
          <w:rFonts w:ascii="Times New Roman" w:hAnsi="Times New Roman"/>
          <w:color w:val="000000" w:themeColor="text1"/>
          <w:spacing w:val="-4"/>
          <w:sz w:val="26"/>
          <w:szCs w:val="26"/>
        </w:rPr>
      </w:pPr>
      <w:r w:rsidRPr="0032773F">
        <w:rPr>
          <w:rFonts w:ascii="Times New Roman" w:hAnsi="Times New Roman"/>
          <w:color w:val="000000" w:themeColor="text1"/>
          <w:spacing w:val="-4"/>
          <w:sz w:val="26"/>
          <w:szCs w:val="26"/>
        </w:rPr>
        <w:t>Подрядчик</w:t>
      </w:r>
      <w:r w:rsidR="006F713D" w:rsidRPr="0032773F">
        <w:rPr>
          <w:rFonts w:ascii="Times New Roman" w:hAnsi="Times New Roman"/>
          <w:color w:val="000000" w:themeColor="text1"/>
          <w:spacing w:val="-4"/>
          <w:sz w:val="26"/>
          <w:szCs w:val="26"/>
        </w:rPr>
        <w:t xml:space="preserve">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45FEC0B5" w14:textId="77777777" w:rsidR="006F713D" w:rsidRPr="0032773F" w:rsidRDefault="006F713D"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Риск случайной гибели или случайного повреждения результата </w:t>
      </w:r>
      <w:r w:rsidR="00311987" w:rsidRPr="0032773F">
        <w:rPr>
          <w:rFonts w:ascii="Times New Roman" w:hAnsi="Times New Roman"/>
          <w:color w:val="000000" w:themeColor="text1"/>
          <w:sz w:val="26"/>
          <w:szCs w:val="26"/>
        </w:rPr>
        <w:t>работ</w:t>
      </w:r>
      <w:r w:rsidR="00F854F4" w:rsidRPr="0032773F">
        <w:rPr>
          <w:rFonts w:ascii="Times New Roman" w:hAnsi="Times New Roman"/>
          <w:color w:val="000000" w:themeColor="text1"/>
          <w:sz w:val="26"/>
          <w:szCs w:val="26"/>
        </w:rPr>
        <w:t xml:space="preserve"> до его приемки Генеральным подрядчиком</w:t>
      </w:r>
      <w:r w:rsidRPr="0032773F">
        <w:rPr>
          <w:rFonts w:ascii="Times New Roman" w:hAnsi="Times New Roman"/>
          <w:color w:val="000000" w:themeColor="text1"/>
          <w:sz w:val="26"/>
          <w:szCs w:val="26"/>
        </w:rPr>
        <w:t xml:space="preserve"> несет </w:t>
      </w:r>
      <w:r w:rsidR="00F02505" w:rsidRPr="0032773F">
        <w:rPr>
          <w:rFonts w:ascii="Times New Roman" w:hAnsi="Times New Roman"/>
          <w:color w:val="000000" w:themeColor="text1"/>
          <w:sz w:val="26"/>
          <w:szCs w:val="26"/>
        </w:rPr>
        <w:t>Подрядчик</w:t>
      </w:r>
      <w:r w:rsidRPr="0032773F">
        <w:rPr>
          <w:rFonts w:ascii="Times New Roman" w:hAnsi="Times New Roman"/>
          <w:color w:val="000000" w:themeColor="text1"/>
          <w:sz w:val="26"/>
          <w:szCs w:val="26"/>
        </w:rPr>
        <w:t>.</w:t>
      </w:r>
    </w:p>
    <w:p w14:paraId="5933BEC3" w14:textId="77777777" w:rsidR="006F713D" w:rsidRPr="0032773F" w:rsidRDefault="006F713D" w:rsidP="00950480">
      <w:pPr>
        <w:numPr>
          <w:ilvl w:val="1"/>
          <w:numId w:val="2"/>
        </w:numPr>
        <w:tabs>
          <w:tab w:val="left" w:pos="709"/>
          <w:tab w:val="left" w:pos="990"/>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При просрочке сдачи-приемки результата </w:t>
      </w:r>
      <w:r w:rsidR="00950480" w:rsidRPr="0032773F">
        <w:rPr>
          <w:rFonts w:ascii="Times New Roman" w:hAnsi="Times New Roman"/>
          <w:color w:val="000000" w:themeColor="text1"/>
          <w:sz w:val="26"/>
          <w:szCs w:val="26"/>
        </w:rPr>
        <w:t xml:space="preserve">Работ </w:t>
      </w:r>
      <w:r w:rsidR="00F02505" w:rsidRPr="0032773F">
        <w:rPr>
          <w:rFonts w:ascii="Times New Roman" w:hAnsi="Times New Roman"/>
          <w:color w:val="000000" w:themeColor="text1"/>
          <w:sz w:val="26"/>
          <w:szCs w:val="26"/>
        </w:rPr>
        <w:t>Подрядчиком</w:t>
      </w:r>
      <w:r w:rsidRPr="0032773F">
        <w:rPr>
          <w:rFonts w:ascii="Times New Roman" w:hAnsi="Times New Roman"/>
          <w:color w:val="000000" w:themeColor="text1"/>
          <w:sz w:val="26"/>
          <w:szCs w:val="26"/>
        </w:rPr>
        <w:t xml:space="preserve"> риски, предусмотренные в п. 7.1</w:t>
      </w:r>
      <w:r w:rsidR="00E76941" w:rsidRPr="0032773F">
        <w:rPr>
          <w:rFonts w:ascii="Times New Roman" w:hAnsi="Times New Roman"/>
          <w:color w:val="000000" w:themeColor="text1"/>
          <w:sz w:val="26"/>
          <w:szCs w:val="26"/>
        </w:rPr>
        <w:t>9</w:t>
      </w:r>
      <w:r w:rsidRPr="0032773F">
        <w:rPr>
          <w:rFonts w:ascii="Times New Roman" w:hAnsi="Times New Roman"/>
          <w:color w:val="000000" w:themeColor="text1"/>
          <w:sz w:val="26"/>
          <w:szCs w:val="26"/>
        </w:rPr>
        <w:t xml:space="preserve">. Договора, несет </w:t>
      </w:r>
      <w:r w:rsidR="00F02505" w:rsidRPr="0032773F">
        <w:rPr>
          <w:rFonts w:ascii="Times New Roman" w:hAnsi="Times New Roman"/>
          <w:color w:val="000000" w:themeColor="text1"/>
          <w:sz w:val="26"/>
          <w:szCs w:val="26"/>
        </w:rPr>
        <w:t>Подрядчик</w:t>
      </w:r>
      <w:r w:rsidRPr="0032773F">
        <w:rPr>
          <w:rFonts w:ascii="Times New Roman" w:hAnsi="Times New Roman"/>
          <w:color w:val="000000" w:themeColor="text1"/>
          <w:sz w:val="26"/>
          <w:szCs w:val="26"/>
        </w:rPr>
        <w:t>.</w:t>
      </w:r>
    </w:p>
    <w:p w14:paraId="312A24F8" w14:textId="77777777" w:rsidR="006F713D" w:rsidRPr="0032773F" w:rsidRDefault="006F713D" w:rsidP="00950480">
      <w:pPr>
        <w:numPr>
          <w:ilvl w:val="1"/>
          <w:numId w:val="2"/>
        </w:numPr>
        <w:tabs>
          <w:tab w:val="left" w:pos="709"/>
          <w:tab w:val="left" w:pos="851"/>
        </w:tabs>
        <w:ind w:left="0" w:firstLine="709"/>
        <w:rPr>
          <w:rFonts w:ascii="Times New Roman" w:hAnsi="Times New Roman"/>
          <w:b/>
          <w:color w:val="000000" w:themeColor="text1"/>
          <w:sz w:val="26"/>
          <w:szCs w:val="26"/>
        </w:rPr>
      </w:pPr>
      <w:r w:rsidRPr="0032773F">
        <w:rPr>
          <w:rFonts w:ascii="Times New Roman" w:hAnsi="Times New Roman"/>
          <w:color w:val="000000" w:themeColor="text1"/>
          <w:sz w:val="26"/>
          <w:szCs w:val="26"/>
        </w:rPr>
        <w:t xml:space="preserve">В случае нарушения </w:t>
      </w:r>
      <w:r w:rsidR="00F02505" w:rsidRPr="0032773F">
        <w:rPr>
          <w:rFonts w:ascii="Times New Roman" w:hAnsi="Times New Roman"/>
          <w:color w:val="000000" w:themeColor="text1"/>
          <w:sz w:val="26"/>
          <w:szCs w:val="26"/>
        </w:rPr>
        <w:t>Подрядчиком</w:t>
      </w:r>
      <w:r w:rsidRPr="0032773F">
        <w:rPr>
          <w:rFonts w:ascii="Times New Roman" w:hAnsi="Times New Roman"/>
          <w:color w:val="000000" w:themeColor="text1"/>
          <w:sz w:val="26"/>
          <w:szCs w:val="26"/>
        </w:rPr>
        <w:t xml:space="preserve"> об</w:t>
      </w:r>
      <w:r w:rsidR="00F854F4" w:rsidRPr="0032773F">
        <w:rPr>
          <w:rFonts w:ascii="Times New Roman" w:hAnsi="Times New Roman"/>
          <w:color w:val="000000" w:themeColor="text1"/>
          <w:sz w:val="26"/>
          <w:szCs w:val="26"/>
        </w:rPr>
        <w:t>язательств по Договору, Генеральный подрядчик</w:t>
      </w:r>
      <w:r w:rsidRPr="0032773F">
        <w:rPr>
          <w:rFonts w:ascii="Times New Roman" w:hAnsi="Times New Roman"/>
          <w:color w:val="000000" w:themeColor="text1"/>
          <w:sz w:val="26"/>
          <w:szCs w:val="26"/>
        </w:rPr>
        <w:t xml:space="preserve"> вправе удержать начисленную за нарушение неустойку (штраф, пени) из суммы, подлежащей уплате по Договору. </w:t>
      </w:r>
    </w:p>
    <w:p w14:paraId="38D907AD" w14:textId="77777777" w:rsidR="0064337D" w:rsidRPr="0032773F" w:rsidRDefault="0064337D" w:rsidP="0064337D">
      <w:pPr>
        <w:tabs>
          <w:tab w:val="left" w:pos="709"/>
          <w:tab w:val="left" w:pos="851"/>
        </w:tabs>
        <w:ind w:left="567"/>
        <w:rPr>
          <w:rFonts w:ascii="Times New Roman" w:hAnsi="Times New Roman"/>
          <w:b/>
          <w:color w:val="000000" w:themeColor="text1"/>
          <w:sz w:val="26"/>
          <w:szCs w:val="26"/>
        </w:rPr>
      </w:pPr>
    </w:p>
    <w:p w14:paraId="7908398E" w14:textId="77777777" w:rsidR="00954D27" w:rsidRPr="0032773F" w:rsidRDefault="00F410B5" w:rsidP="00954D27">
      <w:pPr>
        <w:ind w:firstLine="709"/>
        <w:jc w:val="center"/>
        <w:rPr>
          <w:rFonts w:ascii="Times New Roman" w:hAnsi="Times New Roman"/>
          <w:b/>
          <w:color w:val="000000" w:themeColor="text1"/>
          <w:sz w:val="26"/>
          <w:szCs w:val="26"/>
          <w:lang w:eastAsia="zh-CN"/>
        </w:rPr>
      </w:pPr>
      <w:r w:rsidRPr="0032773F">
        <w:rPr>
          <w:rFonts w:ascii="Times New Roman" w:hAnsi="Times New Roman"/>
          <w:b/>
          <w:color w:val="000000" w:themeColor="text1"/>
          <w:sz w:val="26"/>
          <w:szCs w:val="26"/>
          <w:lang w:eastAsia="zh-CN"/>
        </w:rPr>
        <w:t>8</w:t>
      </w:r>
      <w:r w:rsidR="00954D27" w:rsidRPr="0032773F">
        <w:rPr>
          <w:rFonts w:ascii="Times New Roman" w:hAnsi="Times New Roman"/>
          <w:b/>
          <w:color w:val="000000" w:themeColor="text1"/>
          <w:sz w:val="26"/>
          <w:szCs w:val="26"/>
          <w:lang w:eastAsia="zh-CN"/>
        </w:rPr>
        <w:t>. Обеспечение исполнения гарантийных обязательств.</w:t>
      </w:r>
    </w:p>
    <w:p w14:paraId="4B950840" w14:textId="0429C4E9" w:rsidR="00954D27" w:rsidRPr="0032773F" w:rsidRDefault="00F410B5" w:rsidP="00954D27">
      <w:pPr>
        <w:ind w:firstLine="709"/>
        <w:rPr>
          <w:rFonts w:ascii="Times New Roman" w:hAnsi="Times New Roman"/>
          <w:color w:val="000000" w:themeColor="text1"/>
          <w:sz w:val="26"/>
          <w:szCs w:val="26"/>
          <w:lang w:eastAsia="zh-CN"/>
        </w:rPr>
      </w:pPr>
      <w:r w:rsidRPr="0032773F">
        <w:rPr>
          <w:rFonts w:ascii="Times New Roman" w:hAnsi="Times New Roman"/>
          <w:color w:val="000000" w:themeColor="text1"/>
          <w:sz w:val="26"/>
          <w:szCs w:val="26"/>
          <w:lang w:eastAsia="zh-CN"/>
        </w:rPr>
        <w:t>8</w:t>
      </w:r>
      <w:r w:rsidR="00494B24" w:rsidRPr="0032773F">
        <w:rPr>
          <w:rFonts w:ascii="Times New Roman" w:hAnsi="Times New Roman"/>
          <w:color w:val="000000" w:themeColor="text1"/>
          <w:sz w:val="26"/>
          <w:szCs w:val="26"/>
          <w:lang w:eastAsia="zh-CN"/>
        </w:rPr>
        <w:t>.1. Подрядчик</w:t>
      </w:r>
      <w:r w:rsidR="00954D27" w:rsidRPr="0032773F">
        <w:rPr>
          <w:rFonts w:ascii="Times New Roman" w:hAnsi="Times New Roman"/>
          <w:color w:val="000000" w:themeColor="text1"/>
          <w:sz w:val="26"/>
          <w:szCs w:val="26"/>
          <w:lang w:eastAsia="zh-CN"/>
        </w:rPr>
        <w:t xml:space="preserve"> при предоставл</w:t>
      </w:r>
      <w:r w:rsidR="00986B6F" w:rsidRPr="0032773F">
        <w:rPr>
          <w:rFonts w:ascii="Times New Roman" w:hAnsi="Times New Roman"/>
          <w:color w:val="000000" w:themeColor="text1"/>
          <w:sz w:val="26"/>
          <w:szCs w:val="26"/>
          <w:lang w:eastAsia="zh-CN"/>
        </w:rPr>
        <w:t xml:space="preserve">ении документов, указанных в </w:t>
      </w:r>
      <w:proofErr w:type="gramStart"/>
      <w:r w:rsidR="00986B6F" w:rsidRPr="0032773F">
        <w:rPr>
          <w:rFonts w:ascii="Times New Roman" w:hAnsi="Times New Roman"/>
          <w:color w:val="000000" w:themeColor="text1"/>
          <w:sz w:val="26"/>
          <w:szCs w:val="26"/>
          <w:lang w:eastAsia="zh-CN"/>
        </w:rPr>
        <w:t>п</w:t>
      </w:r>
      <w:proofErr w:type="gramEnd"/>
      <w:r w:rsidR="00986B6F" w:rsidRPr="0032773F">
        <w:rPr>
          <w:rFonts w:ascii="Times New Roman" w:hAnsi="Times New Roman"/>
          <w:color w:val="000000" w:themeColor="text1"/>
          <w:sz w:val="26"/>
          <w:szCs w:val="26"/>
          <w:lang w:eastAsia="zh-CN"/>
        </w:rPr>
        <w:t xml:space="preserve"> 4</w:t>
      </w:r>
      <w:r w:rsidR="00954D27" w:rsidRPr="0032773F">
        <w:rPr>
          <w:rFonts w:ascii="Times New Roman" w:hAnsi="Times New Roman"/>
          <w:color w:val="000000" w:themeColor="text1"/>
          <w:sz w:val="26"/>
          <w:szCs w:val="26"/>
          <w:lang w:eastAsia="zh-CN"/>
        </w:rPr>
        <w:t xml:space="preserve">.2. Договора, </w:t>
      </w:r>
      <w:proofErr w:type="gramStart"/>
      <w:r w:rsidR="00954D27" w:rsidRPr="0032773F">
        <w:rPr>
          <w:rFonts w:ascii="Times New Roman" w:hAnsi="Times New Roman"/>
          <w:color w:val="000000" w:themeColor="text1"/>
          <w:sz w:val="26"/>
          <w:szCs w:val="26"/>
          <w:lang w:eastAsia="zh-CN"/>
        </w:rPr>
        <w:t>обязан</w:t>
      </w:r>
      <w:proofErr w:type="gramEnd"/>
      <w:r w:rsidR="00954D27" w:rsidRPr="0032773F">
        <w:rPr>
          <w:rFonts w:ascii="Times New Roman" w:hAnsi="Times New Roman"/>
          <w:color w:val="000000" w:themeColor="text1"/>
          <w:sz w:val="26"/>
          <w:szCs w:val="26"/>
          <w:lang w:eastAsia="zh-CN"/>
        </w:rPr>
        <w:t xml:space="preserve"> предоставить обеспечение гарантийны</w:t>
      </w:r>
      <w:r w:rsidR="005401D8" w:rsidRPr="0032773F">
        <w:rPr>
          <w:rFonts w:ascii="Times New Roman" w:hAnsi="Times New Roman"/>
          <w:color w:val="000000" w:themeColor="text1"/>
          <w:sz w:val="26"/>
          <w:szCs w:val="26"/>
          <w:lang w:eastAsia="zh-CN"/>
        </w:rPr>
        <w:t xml:space="preserve">х обязательств в размере </w:t>
      </w:r>
      <w:r w:rsidR="00CD5355" w:rsidRPr="0032773F">
        <w:rPr>
          <w:rFonts w:ascii="Times New Roman" w:hAnsi="Times New Roman"/>
          <w:color w:val="000000" w:themeColor="text1"/>
          <w:sz w:val="26"/>
          <w:szCs w:val="26"/>
        </w:rPr>
        <w:t>_______</w:t>
      </w:r>
      <w:r w:rsidR="00954D27" w:rsidRPr="0032773F">
        <w:rPr>
          <w:rFonts w:ascii="Times New Roman" w:hAnsi="Times New Roman"/>
          <w:color w:val="000000" w:themeColor="text1"/>
          <w:sz w:val="26"/>
          <w:szCs w:val="26"/>
        </w:rPr>
        <w:t>от цены Договора.</w:t>
      </w:r>
    </w:p>
    <w:p w14:paraId="2F6A6F45" w14:textId="77777777" w:rsidR="00954D27" w:rsidRPr="0032773F" w:rsidRDefault="00F410B5" w:rsidP="00954D27">
      <w:pPr>
        <w:ind w:firstLine="709"/>
        <w:rPr>
          <w:rFonts w:ascii="Times New Roman" w:hAnsi="Times New Roman"/>
          <w:color w:val="000000" w:themeColor="text1"/>
          <w:sz w:val="26"/>
          <w:szCs w:val="26"/>
          <w:lang w:eastAsia="zh-CN"/>
        </w:rPr>
      </w:pPr>
      <w:r w:rsidRPr="0032773F">
        <w:rPr>
          <w:rFonts w:ascii="Times New Roman" w:hAnsi="Times New Roman"/>
          <w:color w:val="000000" w:themeColor="text1"/>
          <w:sz w:val="26"/>
          <w:szCs w:val="26"/>
          <w:lang w:eastAsia="zh-CN"/>
        </w:rPr>
        <w:t>8</w:t>
      </w:r>
      <w:r w:rsidR="00954D27" w:rsidRPr="0032773F">
        <w:rPr>
          <w:rFonts w:ascii="Times New Roman" w:hAnsi="Times New Roman"/>
          <w:color w:val="000000" w:themeColor="text1"/>
          <w:sz w:val="26"/>
          <w:szCs w:val="26"/>
          <w:lang w:eastAsia="zh-CN"/>
        </w:rPr>
        <w:t xml:space="preserve">.2. </w:t>
      </w:r>
      <w:r w:rsidR="009A7E0A" w:rsidRPr="0032773F">
        <w:rPr>
          <w:rFonts w:ascii="Times New Roman" w:hAnsi="Times New Roman"/>
          <w:color w:val="000000" w:themeColor="text1"/>
          <w:sz w:val="26"/>
          <w:szCs w:val="26"/>
          <w:lang w:eastAsia="zh-CN"/>
        </w:rPr>
        <w:t>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соответствующей требованиям статьи 45 Федерального закона от 05.04.2013 № 44-ФЗ,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r w:rsidR="00954D27" w:rsidRPr="0032773F">
        <w:rPr>
          <w:rFonts w:ascii="Times New Roman" w:hAnsi="Times New Roman"/>
          <w:color w:val="000000" w:themeColor="text1"/>
          <w:sz w:val="26"/>
          <w:szCs w:val="26"/>
          <w:lang w:eastAsia="zh-CN"/>
        </w:rPr>
        <w:t>.</w:t>
      </w:r>
    </w:p>
    <w:p w14:paraId="213B72C0" w14:textId="77777777" w:rsidR="00954D27" w:rsidRPr="0032773F" w:rsidRDefault="00F410B5" w:rsidP="00954D27">
      <w:pPr>
        <w:ind w:firstLine="709"/>
        <w:rPr>
          <w:rFonts w:ascii="Times New Roman" w:hAnsi="Times New Roman"/>
          <w:color w:val="000000" w:themeColor="text1"/>
          <w:sz w:val="26"/>
          <w:szCs w:val="26"/>
          <w:lang w:eastAsia="zh-CN"/>
        </w:rPr>
      </w:pPr>
      <w:r w:rsidRPr="0032773F">
        <w:rPr>
          <w:rFonts w:ascii="Times New Roman" w:hAnsi="Times New Roman"/>
          <w:color w:val="000000" w:themeColor="text1"/>
          <w:sz w:val="26"/>
          <w:szCs w:val="26"/>
          <w:lang w:eastAsia="zh-CN"/>
        </w:rPr>
        <w:t>8</w:t>
      </w:r>
      <w:r w:rsidR="00494B24" w:rsidRPr="0032773F">
        <w:rPr>
          <w:rFonts w:ascii="Times New Roman" w:hAnsi="Times New Roman"/>
          <w:color w:val="000000" w:themeColor="text1"/>
          <w:sz w:val="26"/>
          <w:szCs w:val="26"/>
          <w:lang w:eastAsia="zh-CN"/>
        </w:rPr>
        <w:t>.3. При нарушении Подрядчиком</w:t>
      </w:r>
      <w:r w:rsidR="00954D27" w:rsidRPr="0032773F">
        <w:rPr>
          <w:rFonts w:ascii="Times New Roman" w:hAnsi="Times New Roman"/>
          <w:color w:val="000000" w:themeColor="text1"/>
          <w:sz w:val="26"/>
          <w:szCs w:val="26"/>
          <w:lang w:eastAsia="zh-CN"/>
        </w:rPr>
        <w:t xml:space="preserve"> гар</w:t>
      </w:r>
      <w:r w:rsidR="00494B24" w:rsidRPr="0032773F">
        <w:rPr>
          <w:rFonts w:ascii="Times New Roman" w:hAnsi="Times New Roman"/>
          <w:color w:val="000000" w:themeColor="text1"/>
          <w:sz w:val="26"/>
          <w:szCs w:val="26"/>
          <w:lang w:eastAsia="zh-CN"/>
        </w:rPr>
        <w:t>антийных обязательств Генеральный подрядчик</w:t>
      </w:r>
      <w:r w:rsidR="00954D27" w:rsidRPr="0032773F">
        <w:rPr>
          <w:rFonts w:ascii="Times New Roman" w:hAnsi="Times New Roman"/>
          <w:color w:val="000000" w:themeColor="text1"/>
          <w:sz w:val="26"/>
          <w:szCs w:val="26"/>
          <w:lang w:eastAsia="zh-CN"/>
        </w:rPr>
        <w:t xml:space="preserve"> во внесудебном порядке вправе произвести удержание денежны</w:t>
      </w:r>
      <w:r w:rsidR="00494B24" w:rsidRPr="0032773F">
        <w:rPr>
          <w:rFonts w:ascii="Times New Roman" w:hAnsi="Times New Roman"/>
          <w:color w:val="000000" w:themeColor="text1"/>
          <w:sz w:val="26"/>
          <w:szCs w:val="26"/>
          <w:lang w:eastAsia="zh-CN"/>
        </w:rPr>
        <w:t>х средств, внесенных Подрядчиком на счет Генерального подрядчика</w:t>
      </w:r>
      <w:r w:rsidR="00954D27" w:rsidRPr="0032773F">
        <w:rPr>
          <w:rFonts w:ascii="Times New Roman" w:hAnsi="Times New Roman"/>
          <w:color w:val="000000" w:themeColor="text1"/>
          <w:sz w:val="26"/>
          <w:szCs w:val="26"/>
          <w:lang w:eastAsia="zh-CN"/>
        </w:rPr>
        <w:t xml:space="preserve"> в качестве обеспечения гарантийных обязательств, однов</w:t>
      </w:r>
      <w:r w:rsidR="00494B24" w:rsidRPr="0032773F">
        <w:rPr>
          <w:rFonts w:ascii="Times New Roman" w:hAnsi="Times New Roman"/>
          <w:color w:val="000000" w:themeColor="text1"/>
          <w:sz w:val="26"/>
          <w:szCs w:val="26"/>
          <w:lang w:eastAsia="zh-CN"/>
        </w:rPr>
        <w:t>ременным направлением Подрядчику</w:t>
      </w:r>
      <w:r w:rsidR="00954D27" w:rsidRPr="0032773F">
        <w:rPr>
          <w:rFonts w:ascii="Times New Roman" w:hAnsi="Times New Roman"/>
          <w:color w:val="000000" w:themeColor="text1"/>
          <w:sz w:val="26"/>
          <w:szCs w:val="26"/>
          <w:lang w:eastAsia="zh-CN"/>
        </w:rPr>
        <w:t xml:space="preserve"> письменной претензии.</w:t>
      </w:r>
    </w:p>
    <w:p w14:paraId="00ADEA93" w14:textId="77777777" w:rsidR="00954D27" w:rsidRPr="0032773F" w:rsidRDefault="00F410B5" w:rsidP="00954D27">
      <w:pPr>
        <w:ind w:firstLine="709"/>
        <w:rPr>
          <w:rFonts w:ascii="Times New Roman" w:hAnsi="Times New Roman"/>
          <w:color w:val="000000" w:themeColor="text1"/>
          <w:sz w:val="26"/>
          <w:szCs w:val="26"/>
          <w:lang w:eastAsia="zh-CN"/>
        </w:rPr>
      </w:pPr>
      <w:r w:rsidRPr="0032773F">
        <w:rPr>
          <w:rFonts w:ascii="Times New Roman" w:hAnsi="Times New Roman"/>
          <w:color w:val="000000" w:themeColor="text1"/>
          <w:sz w:val="26"/>
          <w:szCs w:val="26"/>
          <w:lang w:eastAsia="zh-CN"/>
        </w:rPr>
        <w:t>8</w:t>
      </w:r>
      <w:r w:rsidR="00954D27" w:rsidRPr="0032773F">
        <w:rPr>
          <w:rFonts w:ascii="Times New Roman" w:hAnsi="Times New Roman"/>
          <w:color w:val="000000" w:themeColor="text1"/>
          <w:sz w:val="26"/>
          <w:szCs w:val="26"/>
          <w:lang w:eastAsia="zh-CN"/>
        </w:rPr>
        <w:t>.4. В случае</w:t>
      </w:r>
      <w:proofErr w:type="gramStart"/>
      <w:r w:rsidR="00954D27" w:rsidRPr="0032773F">
        <w:rPr>
          <w:rFonts w:ascii="Times New Roman" w:hAnsi="Times New Roman"/>
          <w:color w:val="000000" w:themeColor="text1"/>
          <w:sz w:val="26"/>
          <w:szCs w:val="26"/>
          <w:lang w:eastAsia="zh-CN"/>
        </w:rPr>
        <w:t>,</w:t>
      </w:r>
      <w:proofErr w:type="gramEnd"/>
      <w:r w:rsidR="00954D27" w:rsidRPr="0032773F">
        <w:rPr>
          <w:rFonts w:ascii="Times New Roman" w:hAnsi="Times New Roman"/>
          <w:color w:val="000000" w:themeColor="text1"/>
          <w:sz w:val="26"/>
          <w:szCs w:val="26"/>
          <w:lang w:eastAsia="zh-CN"/>
        </w:rPr>
        <w:t xml:space="preserve">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494B24" w:rsidRPr="0032773F">
        <w:rPr>
          <w:rFonts w:ascii="Times New Roman" w:hAnsi="Times New Roman"/>
          <w:color w:val="000000" w:themeColor="text1"/>
          <w:sz w:val="26"/>
          <w:szCs w:val="26"/>
          <w:lang w:eastAsia="zh-CN"/>
        </w:rPr>
        <w:t>ательств возвращается Подрядчику</w:t>
      </w:r>
      <w:r w:rsidR="00954D27" w:rsidRPr="0032773F">
        <w:rPr>
          <w:rFonts w:ascii="Times New Roman" w:hAnsi="Times New Roman"/>
          <w:color w:val="000000" w:themeColor="text1"/>
          <w:sz w:val="26"/>
          <w:szCs w:val="26"/>
          <w:lang w:eastAsia="zh-CN"/>
        </w:rPr>
        <w:t xml:space="preserve"> на ранее 30 (тридцати) календарных дней после исполнения (прекращения) гарантийных обязательств по Дог</w:t>
      </w:r>
      <w:r w:rsidR="00A012E4" w:rsidRPr="0032773F">
        <w:rPr>
          <w:rFonts w:ascii="Times New Roman" w:hAnsi="Times New Roman"/>
          <w:color w:val="000000" w:themeColor="text1"/>
          <w:sz w:val="26"/>
          <w:szCs w:val="26"/>
          <w:lang w:eastAsia="zh-CN"/>
        </w:rPr>
        <w:t>овору. Денежные средства возвращ</w:t>
      </w:r>
      <w:r w:rsidR="00494B24" w:rsidRPr="0032773F">
        <w:rPr>
          <w:rFonts w:ascii="Times New Roman" w:hAnsi="Times New Roman"/>
          <w:color w:val="000000" w:themeColor="text1"/>
          <w:sz w:val="26"/>
          <w:szCs w:val="26"/>
          <w:lang w:eastAsia="zh-CN"/>
        </w:rPr>
        <w:t>аются Подрядчику</w:t>
      </w:r>
      <w:r w:rsidR="00954D27" w:rsidRPr="0032773F">
        <w:rPr>
          <w:rFonts w:ascii="Times New Roman" w:hAnsi="Times New Roman"/>
          <w:color w:val="000000" w:themeColor="text1"/>
          <w:sz w:val="26"/>
          <w:szCs w:val="26"/>
          <w:lang w:eastAsia="zh-CN"/>
        </w:rPr>
        <w:t xml:space="preserve"> на основании п</w:t>
      </w:r>
      <w:r w:rsidR="00494B24" w:rsidRPr="0032773F">
        <w:rPr>
          <w:rFonts w:ascii="Times New Roman" w:hAnsi="Times New Roman"/>
          <w:color w:val="000000" w:themeColor="text1"/>
          <w:sz w:val="26"/>
          <w:szCs w:val="26"/>
          <w:lang w:eastAsia="zh-CN"/>
        </w:rPr>
        <w:t>исьменного требования Подрядчика</w:t>
      </w:r>
      <w:r w:rsidR="00954D27" w:rsidRPr="0032773F">
        <w:rPr>
          <w:rFonts w:ascii="Times New Roman" w:hAnsi="Times New Roman"/>
          <w:color w:val="000000" w:themeColor="text1"/>
          <w:sz w:val="26"/>
          <w:szCs w:val="26"/>
          <w:lang w:eastAsia="zh-CN"/>
        </w:rPr>
        <w:t xml:space="preserve"> по Договору на банковский счет, указанный в этом требовании.</w:t>
      </w:r>
    </w:p>
    <w:p w14:paraId="2B0CAD12" w14:textId="77777777" w:rsidR="00954D27" w:rsidRPr="0032773F" w:rsidRDefault="00F410B5" w:rsidP="00954D27">
      <w:pPr>
        <w:ind w:firstLine="709"/>
        <w:rPr>
          <w:rFonts w:ascii="Times New Roman" w:hAnsi="Times New Roman"/>
          <w:color w:val="000000" w:themeColor="text1"/>
          <w:sz w:val="26"/>
          <w:szCs w:val="26"/>
          <w:lang w:eastAsia="zh-CN"/>
        </w:rPr>
      </w:pPr>
      <w:r w:rsidRPr="0032773F">
        <w:rPr>
          <w:rFonts w:ascii="Times New Roman" w:hAnsi="Times New Roman"/>
          <w:color w:val="000000" w:themeColor="text1"/>
          <w:sz w:val="26"/>
          <w:szCs w:val="26"/>
          <w:lang w:eastAsia="zh-CN"/>
        </w:rPr>
        <w:t>8</w:t>
      </w:r>
      <w:r w:rsidR="00954D27" w:rsidRPr="0032773F">
        <w:rPr>
          <w:rFonts w:ascii="Times New Roman" w:hAnsi="Times New Roman"/>
          <w:color w:val="000000" w:themeColor="text1"/>
          <w:sz w:val="26"/>
          <w:szCs w:val="26"/>
          <w:lang w:eastAsia="zh-CN"/>
        </w:rPr>
        <w:t xml:space="preserve">.5. </w:t>
      </w:r>
      <w:proofErr w:type="gramStart"/>
      <w:r w:rsidR="00954D27" w:rsidRPr="0032773F">
        <w:rPr>
          <w:rFonts w:ascii="Times New Roman" w:hAnsi="Times New Roman"/>
          <w:color w:val="000000" w:themeColor="text1"/>
          <w:sz w:val="26"/>
          <w:szCs w:val="26"/>
          <w:lang w:eastAsia="zh-CN"/>
        </w:rPr>
        <w:t xml:space="preserve">В случае отзыва в соответствии с законодательством Российской Федерации у банка, предоставившего </w:t>
      </w:r>
      <w:r w:rsidR="00716BAC" w:rsidRPr="0032773F">
        <w:rPr>
          <w:rFonts w:ascii="Times New Roman" w:hAnsi="Times New Roman"/>
          <w:color w:val="000000" w:themeColor="text1"/>
          <w:sz w:val="26"/>
          <w:szCs w:val="26"/>
          <w:lang w:eastAsia="zh-CN"/>
        </w:rPr>
        <w:t>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гарантийных обязательств по настоящему Договору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r w:rsidR="00954D27" w:rsidRPr="0032773F">
        <w:rPr>
          <w:rFonts w:ascii="Times New Roman" w:hAnsi="Times New Roman"/>
          <w:color w:val="000000" w:themeColor="text1"/>
          <w:sz w:val="26"/>
          <w:szCs w:val="26"/>
          <w:lang w:eastAsia="zh-CN"/>
        </w:rPr>
        <w:t>.</w:t>
      </w:r>
      <w:proofErr w:type="gramEnd"/>
    </w:p>
    <w:p w14:paraId="205850B4" w14:textId="77777777" w:rsidR="00615FDB" w:rsidRPr="0032773F" w:rsidRDefault="00615FDB" w:rsidP="00791AA7">
      <w:pPr>
        <w:tabs>
          <w:tab w:val="left" w:pos="709"/>
          <w:tab w:val="left" w:pos="851"/>
        </w:tabs>
        <w:rPr>
          <w:rFonts w:ascii="Times New Roman" w:hAnsi="Times New Roman"/>
          <w:color w:val="000000" w:themeColor="text1"/>
          <w:sz w:val="26"/>
          <w:szCs w:val="26"/>
        </w:rPr>
      </w:pPr>
    </w:p>
    <w:p w14:paraId="771CBB1A" w14:textId="77777777" w:rsidR="00B96AA8" w:rsidRPr="0032773F" w:rsidRDefault="009D0B00" w:rsidP="009D0B00">
      <w:pPr>
        <w:pStyle w:val="ConsNormal"/>
        <w:tabs>
          <w:tab w:val="left" w:pos="330"/>
          <w:tab w:val="left" w:pos="709"/>
        </w:tabs>
        <w:ind w:left="-426" w:right="0" w:firstLine="0"/>
        <w:jc w:val="center"/>
        <w:rPr>
          <w:rFonts w:ascii="Times New Roman" w:hAnsi="Times New Roman" w:cs="Times New Roman"/>
          <w:b/>
          <w:bCs/>
          <w:color w:val="000000" w:themeColor="text1"/>
          <w:sz w:val="26"/>
          <w:szCs w:val="26"/>
        </w:rPr>
      </w:pPr>
      <w:bookmarkStart w:id="0" w:name="_Toc284684769"/>
      <w:r w:rsidRPr="0032773F">
        <w:rPr>
          <w:rFonts w:ascii="Times New Roman" w:hAnsi="Times New Roman" w:cs="Times New Roman"/>
          <w:b/>
          <w:bCs/>
          <w:color w:val="000000" w:themeColor="text1"/>
          <w:sz w:val="26"/>
          <w:szCs w:val="26"/>
        </w:rPr>
        <w:lastRenderedPageBreak/>
        <w:t>9</w:t>
      </w:r>
      <w:r w:rsidR="00BB56FD" w:rsidRPr="0032773F">
        <w:rPr>
          <w:rFonts w:ascii="Times New Roman" w:hAnsi="Times New Roman" w:cs="Times New Roman"/>
          <w:b/>
          <w:bCs/>
          <w:color w:val="000000" w:themeColor="text1"/>
          <w:sz w:val="26"/>
          <w:szCs w:val="26"/>
        </w:rPr>
        <w:t xml:space="preserve">. </w:t>
      </w:r>
      <w:r w:rsidR="00D871A5" w:rsidRPr="0032773F">
        <w:rPr>
          <w:rFonts w:ascii="Times New Roman" w:hAnsi="Times New Roman" w:cs="Times New Roman"/>
          <w:b/>
          <w:bCs/>
          <w:color w:val="000000" w:themeColor="text1"/>
          <w:sz w:val="26"/>
          <w:szCs w:val="26"/>
        </w:rPr>
        <w:t>Порядок разрешения споров</w:t>
      </w:r>
    </w:p>
    <w:p w14:paraId="2442D55D" w14:textId="77777777" w:rsidR="0037286E" w:rsidRPr="0032773F" w:rsidRDefault="009D0B00" w:rsidP="00A0238F">
      <w:pPr>
        <w:pStyle w:val="a4"/>
        <w:tabs>
          <w:tab w:val="left" w:pos="0"/>
          <w:tab w:val="left" w:pos="567"/>
          <w:tab w:val="left" w:pos="1276"/>
        </w:tabs>
        <w:ind w:left="0" w:firstLine="709"/>
        <w:rPr>
          <w:color w:val="000000" w:themeColor="text1"/>
          <w:sz w:val="26"/>
          <w:szCs w:val="26"/>
        </w:rPr>
      </w:pPr>
      <w:r w:rsidRPr="0032773F">
        <w:rPr>
          <w:color w:val="000000" w:themeColor="text1"/>
          <w:sz w:val="26"/>
          <w:szCs w:val="26"/>
        </w:rPr>
        <w:t>9.1.</w:t>
      </w:r>
      <w:r w:rsidR="006B4792" w:rsidRPr="0032773F">
        <w:rPr>
          <w:color w:val="000000" w:themeColor="text1"/>
          <w:sz w:val="26"/>
          <w:szCs w:val="26"/>
        </w:rPr>
        <w:t xml:space="preserve"> </w:t>
      </w:r>
      <w:r w:rsidR="0037286E" w:rsidRPr="0032773F">
        <w:rPr>
          <w:color w:val="000000" w:themeColor="text1"/>
          <w:sz w:val="26"/>
          <w:szCs w:val="26"/>
        </w:rPr>
        <w:t xml:space="preserve">Все споры и разногласия, связанные с исполнением Договора, Стороны стремятся разрешить путем переговоров.   </w:t>
      </w:r>
    </w:p>
    <w:p w14:paraId="330004DD" w14:textId="77777777" w:rsidR="0037286E" w:rsidRPr="0032773F" w:rsidRDefault="0037286E" w:rsidP="009E3C60">
      <w:pPr>
        <w:pStyle w:val="a4"/>
        <w:numPr>
          <w:ilvl w:val="1"/>
          <w:numId w:val="33"/>
        </w:numPr>
        <w:tabs>
          <w:tab w:val="left" w:pos="0"/>
          <w:tab w:val="left" w:pos="567"/>
        </w:tabs>
        <w:ind w:left="0" w:firstLine="709"/>
        <w:rPr>
          <w:color w:val="000000" w:themeColor="text1"/>
          <w:sz w:val="26"/>
          <w:szCs w:val="26"/>
        </w:rPr>
      </w:pPr>
      <w:r w:rsidRPr="0032773F">
        <w:rPr>
          <w:color w:val="000000" w:themeColor="text1"/>
          <w:sz w:val="26"/>
          <w:szCs w:val="26"/>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32773F">
        <w:rPr>
          <w:color w:val="000000" w:themeColor="text1"/>
          <w:sz w:val="26"/>
          <w:szCs w:val="26"/>
        </w:rPr>
        <w:t>10 (</w:t>
      </w:r>
      <w:r w:rsidR="00950480" w:rsidRPr="0032773F">
        <w:rPr>
          <w:color w:val="000000" w:themeColor="text1"/>
          <w:sz w:val="26"/>
          <w:szCs w:val="26"/>
        </w:rPr>
        <w:t>десять</w:t>
      </w:r>
      <w:r w:rsidRPr="0032773F">
        <w:rPr>
          <w:color w:val="000000" w:themeColor="text1"/>
          <w:sz w:val="26"/>
          <w:szCs w:val="26"/>
        </w:rPr>
        <w:t>) календарных дней с момента ее получения.</w:t>
      </w:r>
    </w:p>
    <w:p w14:paraId="22C74EFB" w14:textId="77777777" w:rsidR="0037286E" w:rsidRPr="0032773F" w:rsidRDefault="009D0B00" w:rsidP="009E3C60">
      <w:pPr>
        <w:pStyle w:val="a4"/>
        <w:numPr>
          <w:ilvl w:val="1"/>
          <w:numId w:val="33"/>
        </w:numPr>
        <w:tabs>
          <w:tab w:val="left" w:pos="0"/>
          <w:tab w:val="left" w:pos="567"/>
        </w:tabs>
        <w:ind w:left="0" w:firstLine="709"/>
        <w:rPr>
          <w:color w:val="000000" w:themeColor="text1"/>
          <w:sz w:val="26"/>
          <w:szCs w:val="26"/>
        </w:rPr>
      </w:pPr>
      <w:r w:rsidRPr="0032773F">
        <w:rPr>
          <w:color w:val="000000" w:themeColor="text1"/>
          <w:sz w:val="26"/>
          <w:szCs w:val="26"/>
        </w:rPr>
        <w:t xml:space="preserve"> </w:t>
      </w:r>
      <w:r w:rsidR="00E21F22" w:rsidRPr="0032773F">
        <w:rPr>
          <w:color w:val="000000" w:themeColor="text1"/>
          <w:sz w:val="26"/>
          <w:szCs w:val="26"/>
        </w:rPr>
        <w:t xml:space="preserve">В случае </w:t>
      </w:r>
      <w:proofErr w:type="spellStart"/>
      <w:r w:rsidR="00E21F22" w:rsidRPr="0032773F">
        <w:rPr>
          <w:color w:val="000000" w:themeColor="text1"/>
          <w:sz w:val="26"/>
          <w:szCs w:val="26"/>
        </w:rPr>
        <w:t>не</w:t>
      </w:r>
      <w:r w:rsidR="0037286E" w:rsidRPr="0032773F">
        <w:rPr>
          <w:color w:val="000000" w:themeColor="text1"/>
          <w:sz w:val="26"/>
          <w:szCs w:val="26"/>
        </w:rPr>
        <w:t>достижения</w:t>
      </w:r>
      <w:proofErr w:type="spellEnd"/>
      <w:r w:rsidR="0037286E" w:rsidRPr="0032773F">
        <w:rPr>
          <w:color w:val="000000" w:themeColor="text1"/>
          <w:sz w:val="26"/>
          <w:szCs w:val="26"/>
        </w:rPr>
        <w:t xml:space="preserve"> Сторонами взаимного согласия споры разрешаются в Арбитражном суде города Москвы.</w:t>
      </w:r>
    </w:p>
    <w:p w14:paraId="532DAB9B" w14:textId="77777777" w:rsidR="0037286E" w:rsidRPr="0032773F" w:rsidRDefault="0037286E" w:rsidP="009E3C60">
      <w:pPr>
        <w:numPr>
          <w:ilvl w:val="1"/>
          <w:numId w:val="33"/>
        </w:numPr>
        <w:tabs>
          <w:tab w:val="left" w:pos="0"/>
          <w:tab w:val="left" w:pos="567"/>
        </w:tabs>
        <w:ind w:left="0"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 Во всем, что не урегулировано Договором, Стороны руководствуются законодательством Российской Федерации.    </w:t>
      </w:r>
    </w:p>
    <w:p w14:paraId="1A1D2A89" w14:textId="77777777" w:rsidR="0037286E" w:rsidRPr="0032773F" w:rsidRDefault="0037286E" w:rsidP="0037286E">
      <w:pPr>
        <w:tabs>
          <w:tab w:val="left" w:pos="709"/>
          <w:tab w:val="left" w:pos="990"/>
        </w:tabs>
        <w:ind w:left="550"/>
        <w:rPr>
          <w:rFonts w:ascii="Times New Roman" w:hAnsi="Times New Roman"/>
          <w:color w:val="000000" w:themeColor="text1"/>
          <w:sz w:val="26"/>
          <w:szCs w:val="26"/>
        </w:rPr>
      </w:pPr>
    </w:p>
    <w:bookmarkEnd w:id="0"/>
    <w:p w14:paraId="6BF57959" w14:textId="77777777" w:rsidR="00B96AA8" w:rsidRPr="0032773F" w:rsidRDefault="0037286E" w:rsidP="009E3C60">
      <w:pPr>
        <w:pStyle w:val="ConsNormal"/>
        <w:numPr>
          <w:ilvl w:val="0"/>
          <w:numId w:val="33"/>
        </w:numPr>
        <w:tabs>
          <w:tab w:val="left" w:pos="440"/>
          <w:tab w:val="left" w:pos="709"/>
        </w:tabs>
        <w:ind w:left="0"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color w:val="000000" w:themeColor="text1"/>
          <w:sz w:val="26"/>
          <w:szCs w:val="26"/>
        </w:rPr>
        <w:t xml:space="preserve">Досрочное расторжение и изменение </w:t>
      </w:r>
      <w:r w:rsidR="00F94B99" w:rsidRPr="0032773F">
        <w:rPr>
          <w:rFonts w:ascii="Times New Roman" w:hAnsi="Times New Roman" w:cs="Times New Roman"/>
          <w:b/>
          <w:bCs/>
          <w:color w:val="000000" w:themeColor="text1"/>
          <w:spacing w:val="1"/>
          <w:sz w:val="26"/>
          <w:szCs w:val="26"/>
        </w:rPr>
        <w:t>Договор</w:t>
      </w:r>
      <w:r w:rsidR="0086472B" w:rsidRPr="0032773F">
        <w:rPr>
          <w:rFonts w:ascii="Times New Roman" w:hAnsi="Times New Roman" w:cs="Times New Roman"/>
          <w:b/>
          <w:bCs/>
          <w:color w:val="000000" w:themeColor="text1"/>
          <w:spacing w:val="1"/>
          <w:sz w:val="26"/>
          <w:szCs w:val="26"/>
        </w:rPr>
        <w:t>а</w:t>
      </w:r>
    </w:p>
    <w:p w14:paraId="433D3249" w14:textId="77777777" w:rsidR="0037286E" w:rsidRPr="0032773F" w:rsidRDefault="006B4792" w:rsidP="00950480">
      <w:pPr>
        <w:pStyle w:val="ConsPlusNormal"/>
        <w:ind w:firstLine="709"/>
        <w:jc w:val="both"/>
        <w:rPr>
          <w:rFonts w:ascii="Times New Roman" w:hAnsi="Times New Roman" w:cs="Times New Roman"/>
          <w:color w:val="000000" w:themeColor="text1"/>
          <w:spacing w:val="-4"/>
          <w:sz w:val="26"/>
          <w:szCs w:val="26"/>
        </w:rPr>
      </w:pPr>
      <w:r w:rsidRPr="0032773F">
        <w:rPr>
          <w:rFonts w:ascii="Times New Roman" w:hAnsi="Times New Roman" w:cs="Times New Roman"/>
          <w:color w:val="000000" w:themeColor="text1"/>
          <w:sz w:val="26"/>
          <w:szCs w:val="26"/>
        </w:rPr>
        <w:t>1</w:t>
      </w:r>
      <w:r w:rsidR="009D0B00" w:rsidRPr="0032773F">
        <w:rPr>
          <w:rFonts w:ascii="Times New Roman" w:hAnsi="Times New Roman" w:cs="Times New Roman"/>
          <w:color w:val="000000" w:themeColor="text1"/>
          <w:sz w:val="26"/>
          <w:szCs w:val="26"/>
        </w:rPr>
        <w:t>0</w:t>
      </w:r>
      <w:r w:rsidRPr="0032773F">
        <w:rPr>
          <w:rFonts w:ascii="Times New Roman" w:hAnsi="Times New Roman" w:cs="Times New Roman"/>
          <w:color w:val="000000" w:themeColor="text1"/>
          <w:sz w:val="26"/>
          <w:szCs w:val="26"/>
        </w:rPr>
        <w:t>.1.</w:t>
      </w:r>
      <w:r w:rsidR="00191F55" w:rsidRPr="0032773F">
        <w:rPr>
          <w:rFonts w:ascii="Times New Roman" w:hAnsi="Times New Roman" w:cs="Times New Roman"/>
          <w:color w:val="000000" w:themeColor="text1"/>
          <w:sz w:val="26"/>
          <w:szCs w:val="26"/>
        </w:rPr>
        <w:t xml:space="preserve"> </w:t>
      </w:r>
      <w:r w:rsidR="0037286E" w:rsidRPr="0032773F">
        <w:rPr>
          <w:rFonts w:ascii="Times New Roman" w:hAnsi="Times New Roman" w:cs="Times New Roman"/>
          <w:color w:val="000000" w:themeColor="text1"/>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DBEE42D" w14:textId="77777777" w:rsidR="0037286E" w:rsidRPr="0032773F" w:rsidRDefault="006B4792" w:rsidP="00950480">
      <w:pPr>
        <w:pStyle w:val="ConsPlusNormal"/>
        <w:ind w:firstLine="709"/>
        <w:jc w:val="both"/>
        <w:rPr>
          <w:rFonts w:ascii="Times New Roman" w:hAnsi="Times New Roman" w:cs="Times New Roman"/>
          <w:color w:val="000000" w:themeColor="text1"/>
          <w:spacing w:val="-4"/>
          <w:sz w:val="26"/>
          <w:szCs w:val="26"/>
        </w:rPr>
      </w:pPr>
      <w:r w:rsidRPr="0032773F">
        <w:rPr>
          <w:rFonts w:ascii="Times New Roman" w:hAnsi="Times New Roman" w:cs="Times New Roman"/>
          <w:color w:val="000000" w:themeColor="text1"/>
          <w:spacing w:val="-4"/>
          <w:sz w:val="26"/>
          <w:szCs w:val="26"/>
        </w:rPr>
        <w:t>1</w:t>
      </w:r>
      <w:r w:rsidR="009D0B00" w:rsidRPr="0032773F">
        <w:rPr>
          <w:rFonts w:ascii="Times New Roman" w:hAnsi="Times New Roman" w:cs="Times New Roman"/>
          <w:color w:val="000000" w:themeColor="text1"/>
          <w:spacing w:val="-4"/>
          <w:sz w:val="26"/>
          <w:szCs w:val="26"/>
        </w:rPr>
        <w:t>0</w:t>
      </w:r>
      <w:r w:rsidRPr="0032773F">
        <w:rPr>
          <w:rFonts w:ascii="Times New Roman" w:hAnsi="Times New Roman" w:cs="Times New Roman"/>
          <w:color w:val="000000" w:themeColor="text1"/>
          <w:spacing w:val="-4"/>
          <w:sz w:val="26"/>
          <w:szCs w:val="26"/>
        </w:rPr>
        <w:t>.2.</w:t>
      </w:r>
      <w:r w:rsidR="00F854F4" w:rsidRPr="0032773F">
        <w:rPr>
          <w:rFonts w:ascii="Times New Roman" w:hAnsi="Times New Roman" w:cs="Times New Roman"/>
          <w:color w:val="000000" w:themeColor="text1"/>
          <w:spacing w:val="-4"/>
          <w:sz w:val="26"/>
          <w:szCs w:val="26"/>
        </w:rPr>
        <w:t xml:space="preserve"> Генеральный подрядчик</w:t>
      </w:r>
      <w:r w:rsidR="0037286E" w:rsidRPr="0032773F">
        <w:rPr>
          <w:rFonts w:ascii="Times New Roman" w:hAnsi="Times New Roman" w:cs="Times New Roman"/>
          <w:color w:val="000000" w:themeColor="text1"/>
          <w:spacing w:val="-4"/>
          <w:sz w:val="26"/>
          <w:szCs w:val="26"/>
        </w:rPr>
        <w:t xml:space="preserve"> вправе отказаться от исполнения Договора в любо</w:t>
      </w:r>
      <w:r w:rsidR="005B3E09" w:rsidRPr="0032773F">
        <w:rPr>
          <w:rFonts w:ascii="Times New Roman" w:hAnsi="Times New Roman" w:cs="Times New Roman"/>
          <w:color w:val="000000" w:themeColor="text1"/>
          <w:spacing w:val="-4"/>
          <w:sz w:val="26"/>
          <w:szCs w:val="26"/>
        </w:rPr>
        <w:t>е время до сдачи ему результата</w:t>
      </w:r>
      <w:r w:rsidR="000E09FD" w:rsidRPr="0032773F">
        <w:rPr>
          <w:rFonts w:ascii="Times New Roman" w:hAnsi="Times New Roman" w:cs="Times New Roman"/>
          <w:color w:val="000000" w:themeColor="text1"/>
          <w:spacing w:val="-4"/>
          <w:sz w:val="26"/>
          <w:szCs w:val="26"/>
        </w:rPr>
        <w:t xml:space="preserve"> </w:t>
      </w:r>
      <w:r w:rsidR="00950480" w:rsidRPr="0032773F">
        <w:rPr>
          <w:rFonts w:ascii="Times New Roman" w:hAnsi="Times New Roman" w:cs="Times New Roman"/>
          <w:color w:val="000000" w:themeColor="text1"/>
          <w:spacing w:val="-4"/>
          <w:sz w:val="26"/>
          <w:szCs w:val="26"/>
        </w:rPr>
        <w:t>Работ</w:t>
      </w:r>
      <w:r w:rsidR="0037286E" w:rsidRPr="0032773F">
        <w:rPr>
          <w:rFonts w:ascii="Times New Roman" w:hAnsi="Times New Roman" w:cs="Times New Roman"/>
          <w:color w:val="000000" w:themeColor="text1"/>
          <w:spacing w:val="-4"/>
          <w:sz w:val="26"/>
          <w:szCs w:val="26"/>
        </w:rPr>
        <w:t xml:space="preserve">, уплатив </w:t>
      </w:r>
      <w:proofErr w:type="gramStart"/>
      <w:r w:rsidR="00F02505" w:rsidRPr="0032773F">
        <w:rPr>
          <w:rFonts w:ascii="Times New Roman" w:hAnsi="Times New Roman" w:cs="Times New Roman"/>
          <w:color w:val="000000" w:themeColor="text1"/>
          <w:spacing w:val="-4"/>
          <w:sz w:val="26"/>
          <w:szCs w:val="26"/>
        </w:rPr>
        <w:t>Подрядчику</w:t>
      </w:r>
      <w:proofErr w:type="gramEnd"/>
      <w:r w:rsidR="0037286E" w:rsidRPr="0032773F">
        <w:rPr>
          <w:rFonts w:ascii="Times New Roman" w:hAnsi="Times New Roman" w:cs="Times New Roman"/>
          <w:color w:val="000000" w:themeColor="text1"/>
          <w:spacing w:val="-4"/>
          <w:sz w:val="26"/>
          <w:szCs w:val="26"/>
        </w:rPr>
        <w:t xml:space="preserve"> часть установле</w:t>
      </w:r>
      <w:r w:rsidR="000E09FD" w:rsidRPr="0032773F">
        <w:rPr>
          <w:rFonts w:ascii="Times New Roman" w:hAnsi="Times New Roman" w:cs="Times New Roman"/>
          <w:color w:val="000000" w:themeColor="text1"/>
          <w:spacing w:val="-4"/>
          <w:sz w:val="26"/>
          <w:szCs w:val="26"/>
        </w:rPr>
        <w:t xml:space="preserve">нной цены пропорционально части </w:t>
      </w:r>
      <w:r w:rsidR="00950480" w:rsidRPr="0032773F">
        <w:rPr>
          <w:rFonts w:ascii="Times New Roman" w:hAnsi="Times New Roman" w:cs="Times New Roman"/>
          <w:color w:val="000000" w:themeColor="text1"/>
          <w:spacing w:val="-4"/>
          <w:sz w:val="26"/>
          <w:szCs w:val="26"/>
        </w:rPr>
        <w:t>Работ</w:t>
      </w:r>
      <w:r w:rsidR="0037286E" w:rsidRPr="0032773F">
        <w:rPr>
          <w:rFonts w:ascii="Times New Roman" w:hAnsi="Times New Roman" w:cs="Times New Roman"/>
          <w:color w:val="000000" w:themeColor="text1"/>
          <w:spacing w:val="-4"/>
          <w:sz w:val="26"/>
          <w:szCs w:val="26"/>
        </w:rPr>
        <w:t xml:space="preserve">, </w:t>
      </w:r>
      <w:r w:rsidR="000E09FD" w:rsidRPr="0032773F">
        <w:rPr>
          <w:rFonts w:ascii="Times New Roman" w:hAnsi="Times New Roman" w:cs="Times New Roman"/>
          <w:color w:val="000000" w:themeColor="text1"/>
          <w:spacing w:val="-4"/>
          <w:sz w:val="26"/>
          <w:szCs w:val="26"/>
        </w:rPr>
        <w:t>выполненных</w:t>
      </w:r>
      <w:r w:rsidR="00DF20A9" w:rsidRPr="0032773F">
        <w:rPr>
          <w:rFonts w:ascii="Times New Roman" w:hAnsi="Times New Roman" w:cs="Times New Roman"/>
          <w:color w:val="000000" w:themeColor="text1"/>
          <w:spacing w:val="-4"/>
          <w:sz w:val="26"/>
          <w:szCs w:val="26"/>
        </w:rPr>
        <w:t xml:space="preserve"> </w:t>
      </w:r>
      <w:r w:rsidR="0037286E" w:rsidRPr="0032773F">
        <w:rPr>
          <w:rFonts w:ascii="Times New Roman" w:hAnsi="Times New Roman" w:cs="Times New Roman"/>
          <w:color w:val="000000" w:themeColor="text1"/>
          <w:spacing w:val="-4"/>
          <w:sz w:val="26"/>
          <w:szCs w:val="26"/>
        </w:rPr>
        <w:t>до даты, у</w:t>
      </w:r>
      <w:r w:rsidR="00F854F4" w:rsidRPr="0032773F">
        <w:rPr>
          <w:rFonts w:ascii="Times New Roman" w:hAnsi="Times New Roman" w:cs="Times New Roman"/>
          <w:color w:val="000000" w:themeColor="text1"/>
          <w:spacing w:val="-4"/>
          <w:sz w:val="26"/>
          <w:szCs w:val="26"/>
        </w:rPr>
        <w:t>казанной в уведомлении Генерального подрядчика</w:t>
      </w:r>
      <w:r w:rsidR="0037286E" w:rsidRPr="0032773F">
        <w:rPr>
          <w:rFonts w:ascii="Times New Roman" w:hAnsi="Times New Roman" w:cs="Times New Roman"/>
          <w:color w:val="000000" w:themeColor="text1"/>
          <w:spacing w:val="-4"/>
          <w:sz w:val="26"/>
          <w:szCs w:val="26"/>
        </w:rPr>
        <w:t xml:space="preserve"> об отказе от исполнения Договора.</w:t>
      </w:r>
    </w:p>
    <w:p w14:paraId="3F445B07" w14:textId="77777777" w:rsidR="0037286E" w:rsidRPr="0032773F" w:rsidRDefault="006B4792" w:rsidP="00950480">
      <w:pPr>
        <w:pStyle w:val="ConsPlusNormal"/>
        <w:ind w:firstLine="709"/>
        <w:jc w:val="both"/>
        <w:rPr>
          <w:rFonts w:ascii="Times New Roman" w:hAnsi="Times New Roman" w:cs="Times New Roman"/>
          <w:color w:val="000000" w:themeColor="text1"/>
          <w:spacing w:val="-4"/>
          <w:sz w:val="26"/>
          <w:szCs w:val="26"/>
        </w:rPr>
      </w:pPr>
      <w:r w:rsidRPr="0032773F">
        <w:rPr>
          <w:rFonts w:ascii="Times New Roman" w:hAnsi="Times New Roman" w:cs="Times New Roman"/>
          <w:color w:val="000000" w:themeColor="text1"/>
          <w:spacing w:val="-4"/>
          <w:sz w:val="26"/>
          <w:szCs w:val="26"/>
        </w:rPr>
        <w:t>1</w:t>
      </w:r>
      <w:r w:rsidR="009D0B00" w:rsidRPr="0032773F">
        <w:rPr>
          <w:rFonts w:ascii="Times New Roman" w:hAnsi="Times New Roman" w:cs="Times New Roman"/>
          <w:color w:val="000000" w:themeColor="text1"/>
          <w:spacing w:val="-4"/>
          <w:sz w:val="26"/>
          <w:szCs w:val="26"/>
        </w:rPr>
        <w:t>0</w:t>
      </w:r>
      <w:r w:rsidRPr="0032773F">
        <w:rPr>
          <w:rFonts w:ascii="Times New Roman" w:hAnsi="Times New Roman" w:cs="Times New Roman"/>
          <w:color w:val="000000" w:themeColor="text1"/>
          <w:spacing w:val="-4"/>
          <w:sz w:val="26"/>
          <w:szCs w:val="26"/>
        </w:rPr>
        <w:t>.3</w:t>
      </w:r>
      <w:r w:rsidR="00EC74F2" w:rsidRPr="0032773F">
        <w:rPr>
          <w:rFonts w:ascii="Times New Roman" w:hAnsi="Times New Roman" w:cs="Times New Roman"/>
          <w:color w:val="000000" w:themeColor="text1"/>
          <w:spacing w:val="-4"/>
          <w:sz w:val="26"/>
          <w:szCs w:val="26"/>
        </w:rPr>
        <w:t>.</w:t>
      </w:r>
      <w:r w:rsidR="00F854F4" w:rsidRPr="0032773F">
        <w:rPr>
          <w:rFonts w:ascii="Times New Roman" w:hAnsi="Times New Roman" w:cs="Times New Roman"/>
          <w:color w:val="000000" w:themeColor="text1"/>
          <w:spacing w:val="-4"/>
          <w:sz w:val="26"/>
          <w:szCs w:val="26"/>
        </w:rPr>
        <w:t xml:space="preserve"> Генеральный подрядчик</w:t>
      </w:r>
      <w:r w:rsidR="0037286E" w:rsidRPr="0032773F">
        <w:rPr>
          <w:rFonts w:ascii="Times New Roman" w:hAnsi="Times New Roman" w:cs="Times New Roman"/>
          <w:color w:val="000000" w:themeColor="text1"/>
          <w:spacing w:val="-4"/>
          <w:sz w:val="26"/>
          <w:szCs w:val="26"/>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sidRPr="0032773F">
        <w:rPr>
          <w:rFonts w:ascii="Times New Roman" w:hAnsi="Times New Roman" w:cs="Times New Roman"/>
          <w:color w:val="000000" w:themeColor="text1"/>
          <w:spacing w:val="-4"/>
          <w:sz w:val="26"/>
          <w:szCs w:val="26"/>
        </w:rPr>
        <w:t>Подрядчиком</w:t>
      </w:r>
      <w:r w:rsidR="0037286E" w:rsidRPr="0032773F">
        <w:rPr>
          <w:rFonts w:ascii="Times New Roman" w:hAnsi="Times New Roman" w:cs="Times New Roman"/>
          <w:color w:val="000000" w:themeColor="text1"/>
          <w:spacing w:val="-4"/>
          <w:sz w:val="26"/>
          <w:szCs w:val="26"/>
        </w:rPr>
        <w:t xml:space="preserve"> условий Договора: </w:t>
      </w:r>
    </w:p>
    <w:p w14:paraId="3C64FCBA" w14:textId="77777777" w:rsidR="0037286E" w:rsidRPr="0032773F" w:rsidRDefault="00EC74F2" w:rsidP="00950480">
      <w:pPr>
        <w:autoSpaceDE w:val="0"/>
        <w:autoSpaceDN w:val="0"/>
        <w:adjustRightInd w:val="0"/>
        <w:ind w:firstLine="709"/>
        <w:rPr>
          <w:rFonts w:ascii="Times New Roman" w:eastAsia="Calibri" w:hAnsi="Times New Roman"/>
          <w:color w:val="000000" w:themeColor="text1"/>
          <w:spacing w:val="-4"/>
          <w:sz w:val="26"/>
          <w:szCs w:val="26"/>
          <w:lang w:eastAsia="en-US"/>
        </w:rPr>
      </w:pPr>
      <w:r w:rsidRPr="0032773F">
        <w:rPr>
          <w:rFonts w:ascii="Times New Roman" w:eastAsia="Calibri" w:hAnsi="Times New Roman"/>
          <w:color w:val="000000" w:themeColor="text1"/>
          <w:spacing w:val="-4"/>
          <w:sz w:val="26"/>
          <w:szCs w:val="26"/>
          <w:lang w:eastAsia="en-US"/>
        </w:rPr>
        <w:t>1</w:t>
      </w:r>
      <w:r w:rsidR="009D0B00" w:rsidRPr="0032773F">
        <w:rPr>
          <w:rFonts w:ascii="Times New Roman" w:eastAsia="Calibri" w:hAnsi="Times New Roman"/>
          <w:color w:val="000000" w:themeColor="text1"/>
          <w:spacing w:val="-4"/>
          <w:sz w:val="26"/>
          <w:szCs w:val="26"/>
          <w:lang w:eastAsia="en-US"/>
        </w:rPr>
        <w:t>0</w:t>
      </w:r>
      <w:r w:rsidR="0037286E" w:rsidRPr="0032773F">
        <w:rPr>
          <w:rFonts w:ascii="Times New Roman" w:eastAsia="Calibri" w:hAnsi="Times New Roman"/>
          <w:color w:val="000000" w:themeColor="text1"/>
          <w:spacing w:val="-4"/>
          <w:sz w:val="26"/>
          <w:szCs w:val="26"/>
          <w:lang w:eastAsia="en-US"/>
        </w:rPr>
        <w:t xml:space="preserve">.3.1. Если </w:t>
      </w:r>
      <w:r w:rsidR="00F02505" w:rsidRPr="0032773F">
        <w:rPr>
          <w:rFonts w:ascii="Times New Roman" w:eastAsia="Calibri" w:hAnsi="Times New Roman"/>
          <w:color w:val="000000" w:themeColor="text1"/>
          <w:spacing w:val="-4"/>
          <w:sz w:val="26"/>
          <w:szCs w:val="26"/>
          <w:lang w:eastAsia="en-US"/>
        </w:rPr>
        <w:t>Подрядчик</w:t>
      </w:r>
      <w:r w:rsidR="0037286E" w:rsidRPr="0032773F">
        <w:rPr>
          <w:rFonts w:ascii="Times New Roman" w:eastAsia="Calibri" w:hAnsi="Times New Roman"/>
          <w:color w:val="000000" w:themeColor="text1"/>
          <w:spacing w:val="-4"/>
          <w:sz w:val="26"/>
          <w:szCs w:val="26"/>
          <w:lang w:eastAsia="en-US"/>
        </w:rPr>
        <w:t xml:space="preserve"> не приступает своевременно к исполнению Договора или </w:t>
      </w:r>
      <w:r w:rsidR="000E09FD" w:rsidRPr="0032773F">
        <w:rPr>
          <w:rFonts w:ascii="Times New Roman" w:eastAsia="Calibri" w:hAnsi="Times New Roman"/>
          <w:color w:val="000000" w:themeColor="text1"/>
          <w:spacing w:val="-4"/>
          <w:sz w:val="26"/>
          <w:szCs w:val="26"/>
          <w:lang w:eastAsia="en-US"/>
        </w:rPr>
        <w:t xml:space="preserve">выполняет </w:t>
      </w:r>
      <w:r w:rsidR="00950480" w:rsidRPr="0032773F">
        <w:rPr>
          <w:rFonts w:ascii="Times New Roman" w:eastAsia="Calibri" w:hAnsi="Times New Roman"/>
          <w:color w:val="000000" w:themeColor="text1"/>
          <w:spacing w:val="-4"/>
          <w:sz w:val="26"/>
          <w:szCs w:val="26"/>
          <w:lang w:eastAsia="en-US"/>
        </w:rPr>
        <w:t xml:space="preserve">Работы </w:t>
      </w:r>
      <w:r w:rsidR="0037286E" w:rsidRPr="0032773F">
        <w:rPr>
          <w:rFonts w:ascii="Times New Roman" w:eastAsia="Calibri" w:hAnsi="Times New Roman"/>
          <w:color w:val="000000" w:themeColor="text1"/>
          <w:spacing w:val="-4"/>
          <w:sz w:val="26"/>
          <w:szCs w:val="26"/>
          <w:lang w:eastAsia="en-US"/>
        </w:rPr>
        <w:t>настолько медленно, что окончание их к сроку становится явно невозможным;</w:t>
      </w:r>
    </w:p>
    <w:p w14:paraId="0940359A" w14:textId="77777777" w:rsidR="0037286E" w:rsidRPr="0032773F" w:rsidRDefault="00EC74F2" w:rsidP="00950480">
      <w:pPr>
        <w:autoSpaceDE w:val="0"/>
        <w:autoSpaceDN w:val="0"/>
        <w:adjustRightInd w:val="0"/>
        <w:ind w:firstLine="709"/>
        <w:rPr>
          <w:rFonts w:ascii="Times New Roman" w:eastAsia="Calibri" w:hAnsi="Times New Roman"/>
          <w:color w:val="000000" w:themeColor="text1"/>
          <w:spacing w:val="-4"/>
          <w:sz w:val="26"/>
          <w:szCs w:val="26"/>
          <w:lang w:eastAsia="en-US"/>
        </w:rPr>
      </w:pPr>
      <w:r w:rsidRPr="0032773F">
        <w:rPr>
          <w:rFonts w:ascii="Times New Roman" w:eastAsia="Calibri" w:hAnsi="Times New Roman"/>
          <w:color w:val="000000" w:themeColor="text1"/>
          <w:spacing w:val="-4"/>
          <w:sz w:val="26"/>
          <w:szCs w:val="26"/>
          <w:lang w:eastAsia="en-US"/>
        </w:rPr>
        <w:t>1</w:t>
      </w:r>
      <w:r w:rsidR="009D0B00" w:rsidRPr="0032773F">
        <w:rPr>
          <w:rFonts w:ascii="Times New Roman" w:eastAsia="Calibri" w:hAnsi="Times New Roman"/>
          <w:color w:val="000000" w:themeColor="text1"/>
          <w:spacing w:val="-4"/>
          <w:sz w:val="26"/>
          <w:szCs w:val="26"/>
          <w:lang w:eastAsia="en-US"/>
        </w:rPr>
        <w:t>0</w:t>
      </w:r>
      <w:r w:rsidR="0037286E" w:rsidRPr="0032773F">
        <w:rPr>
          <w:rFonts w:ascii="Times New Roman" w:eastAsia="Calibri" w:hAnsi="Times New Roman"/>
          <w:color w:val="000000" w:themeColor="text1"/>
          <w:spacing w:val="-4"/>
          <w:sz w:val="26"/>
          <w:szCs w:val="26"/>
          <w:lang w:eastAsia="en-US"/>
        </w:rPr>
        <w:t xml:space="preserve">.3.2. Если </w:t>
      </w:r>
      <w:r w:rsidR="00F02505" w:rsidRPr="0032773F">
        <w:rPr>
          <w:rFonts w:ascii="Times New Roman" w:eastAsia="Calibri" w:hAnsi="Times New Roman"/>
          <w:color w:val="000000" w:themeColor="text1"/>
          <w:spacing w:val="-4"/>
          <w:sz w:val="26"/>
          <w:szCs w:val="26"/>
          <w:lang w:eastAsia="en-US"/>
        </w:rPr>
        <w:t>Подрядчик</w:t>
      </w:r>
      <w:r w:rsidR="0037286E" w:rsidRPr="0032773F">
        <w:rPr>
          <w:rFonts w:ascii="Times New Roman" w:eastAsia="Calibri" w:hAnsi="Times New Roman"/>
          <w:color w:val="000000" w:themeColor="text1"/>
          <w:spacing w:val="-4"/>
          <w:sz w:val="26"/>
          <w:szCs w:val="26"/>
          <w:lang w:eastAsia="en-US"/>
        </w:rPr>
        <w:t xml:space="preserve"> не выполнил в назна</w:t>
      </w:r>
      <w:r w:rsidR="00F854F4" w:rsidRPr="0032773F">
        <w:rPr>
          <w:rFonts w:ascii="Times New Roman" w:eastAsia="Calibri" w:hAnsi="Times New Roman"/>
          <w:color w:val="000000" w:themeColor="text1"/>
          <w:spacing w:val="-4"/>
          <w:sz w:val="26"/>
          <w:szCs w:val="26"/>
          <w:lang w:eastAsia="en-US"/>
        </w:rPr>
        <w:t>ченный срок требование Генерального подрядчика</w:t>
      </w:r>
      <w:r w:rsidR="0037286E" w:rsidRPr="0032773F">
        <w:rPr>
          <w:rFonts w:ascii="Times New Roman" w:eastAsia="Calibri" w:hAnsi="Times New Roman"/>
          <w:color w:val="000000" w:themeColor="text1"/>
          <w:spacing w:val="-4"/>
          <w:sz w:val="26"/>
          <w:szCs w:val="26"/>
          <w:lang w:eastAsia="en-US"/>
        </w:rPr>
        <w:t xml:space="preserve"> об устранении недостатков в </w:t>
      </w:r>
      <w:r w:rsidR="00950480" w:rsidRPr="0032773F">
        <w:rPr>
          <w:rFonts w:ascii="Times New Roman" w:eastAsia="Calibri" w:hAnsi="Times New Roman"/>
          <w:color w:val="000000" w:themeColor="text1"/>
          <w:spacing w:val="-4"/>
          <w:sz w:val="26"/>
          <w:szCs w:val="26"/>
          <w:lang w:eastAsia="en-US"/>
        </w:rPr>
        <w:t xml:space="preserve">Работах </w:t>
      </w:r>
      <w:r w:rsidR="0037286E" w:rsidRPr="0032773F">
        <w:rPr>
          <w:rFonts w:ascii="Times New Roman" w:eastAsia="Calibri" w:hAnsi="Times New Roman"/>
          <w:color w:val="000000" w:themeColor="text1"/>
          <w:spacing w:val="-4"/>
          <w:sz w:val="26"/>
          <w:szCs w:val="26"/>
          <w:lang w:eastAsia="en-US"/>
        </w:rPr>
        <w:t>либо эти недостатки являются существенными и неустранимыми;</w:t>
      </w:r>
    </w:p>
    <w:p w14:paraId="7F551A1A" w14:textId="77777777" w:rsidR="0037286E" w:rsidRPr="0032773F" w:rsidRDefault="00EC74F2" w:rsidP="00950480">
      <w:pPr>
        <w:autoSpaceDE w:val="0"/>
        <w:autoSpaceDN w:val="0"/>
        <w:adjustRightInd w:val="0"/>
        <w:ind w:firstLine="709"/>
        <w:rPr>
          <w:rFonts w:ascii="Times New Roman" w:eastAsia="Calibri" w:hAnsi="Times New Roman"/>
          <w:color w:val="000000" w:themeColor="text1"/>
          <w:spacing w:val="-4"/>
          <w:sz w:val="26"/>
          <w:szCs w:val="26"/>
          <w:lang w:eastAsia="en-US"/>
        </w:rPr>
      </w:pPr>
      <w:r w:rsidRPr="0032773F">
        <w:rPr>
          <w:rFonts w:ascii="Times New Roman" w:eastAsia="Calibri" w:hAnsi="Times New Roman"/>
          <w:color w:val="000000" w:themeColor="text1"/>
          <w:spacing w:val="-4"/>
          <w:sz w:val="26"/>
          <w:szCs w:val="26"/>
          <w:lang w:eastAsia="en-US"/>
        </w:rPr>
        <w:t>1</w:t>
      </w:r>
      <w:r w:rsidR="009D0B00" w:rsidRPr="0032773F">
        <w:rPr>
          <w:rFonts w:ascii="Times New Roman" w:eastAsia="Calibri" w:hAnsi="Times New Roman"/>
          <w:color w:val="000000" w:themeColor="text1"/>
          <w:spacing w:val="-4"/>
          <w:sz w:val="26"/>
          <w:szCs w:val="26"/>
          <w:lang w:eastAsia="en-US"/>
        </w:rPr>
        <w:t>0</w:t>
      </w:r>
      <w:r w:rsidR="0037286E" w:rsidRPr="0032773F">
        <w:rPr>
          <w:rFonts w:ascii="Times New Roman" w:eastAsia="Calibri" w:hAnsi="Times New Roman"/>
          <w:color w:val="000000" w:themeColor="text1"/>
          <w:spacing w:val="-4"/>
          <w:sz w:val="26"/>
          <w:szCs w:val="26"/>
          <w:lang w:eastAsia="en-US"/>
        </w:rPr>
        <w:t>.3.3. Нарушения</w:t>
      </w:r>
      <w:r w:rsidR="00F02505" w:rsidRPr="0032773F">
        <w:rPr>
          <w:rFonts w:ascii="Times New Roman" w:eastAsia="Calibri" w:hAnsi="Times New Roman"/>
          <w:color w:val="000000" w:themeColor="text1"/>
          <w:spacing w:val="-4"/>
          <w:sz w:val="26"/>
          <w:szCs w:val="26"/>
          <w:lang w:eastAsia="en-US"/>
        </w:rPr>
        <w:t xml:space="preserve"> Подрядчиком</w:t>
      </w:r>
      <w:r w:rsidR="0037286E" w:rsidRPr="0032773F">
        <w:rPr>
          <w:rFonts w:ascii="Times New Roman" w:eastAsia="Calibri" w:hAnsi="Times New Roman"/>
          <w:color w:val="000000" w:themeColor="text1"/>
          <w:spacing w:val="-4"/>
          <w:sz w:val="26"/>
          <w:szCs w:val="26"/>
          <w:lang w:eastAsia="en-US"/>
        </w:rPr>
        <w:t xml:space="preserve"> начального и конечного сроков </w:t>
      </w:r>
      <w:r w:rsidR="000E09FD" w:rsidRPr="0032773F">
        <w:rPr>
          <w:rFonts w:ascii="Times New Roman" w:eastAsia="Calibri" w:hAnsi="Times New Roman"/>
          <w:color w:val="000000" w:themeColor="text1"/>
          <w:spacing w:val="-4"/>
          <w:sz w:val="26"/>
          <w:szCs w:val="26"/>
          <w:lang w:eastAsia="en-US"/>
        </w:rPr>
        <w:t xml:space="preserve">выполнения </w:t>
      </w:r>
      <w:r w:rsidR="00950480" w:rsidRPr="0032773F">
        <w:rPr>
          <w:rFonts w:ascii="Times New Roman" w:eastAsia="Calibri" w:hAnsi="Times New Roman"/>
          <w:color w:val="000000" w:themeColor="text1"/>
          <w:spacing w:val="-4"/>
          <w:sz w:val="26"/>
          <w:szCs w:val="26"/>
          <w:lang w:eastAsia="en-US"/>
        </w:rPr>
        <w:t xml:space="preserve">Работ </w:t>
      </w:r>
      <w:r w:rsidR="0037286E" w:rsidRPr="0032773F">
        <w:rPr>
          <w:rFonts w:ascii="Times New Roman" w:eastAsia="Calibri" w:hAnsi="Times New Roman"/>
          <w:color w:val="000000" w:themeColor="text1"/>
          <w:spacing w:val="-4"/>
          <w:sz w:val="26"/>
          <w:szCs w:val="26"/>
          <w:lang w:eastAsia="en-US"/>
        </w:rPr>
        <w:t>на 5 (</w:t>
      </w:r>
      <w:r w:rsidR="00950480" w:rsidRPr="0032773F">
        <w:rPr>
          <w:rFonts w:ascii="Times New Roman" w:eastAsia="Calibri" w:hAnsi="Times New Roman"/>
          <w:color w:val="000000" w:themeColor="text1"/>
          <w:spacing w:val="-4"/>
          <w:sz w:val="26"/>
          <w:szCs w:val="26"/>
          <w:lang w:eastAsia="en-US"/>
        </w:rPr>
        <w:t>пять</w:t>
      </w:r>
      <w:r w:rsidR="0037286E" w:rsidRPr="0032773F">
        <w:rPr>
          <w:rFonts w:ascii="Times New Roman" w:eastAsia="Calibri" w:hAnsi="Times New Roman"/>
          <w:color w:val="000000" w:themeColor="text1"/>
          <w:spacing w:val="-4"/>
          <w:sz w:val="26"/>
          <w:szCs w:val="26"/>
          <w:lang w:eastAsia="en-US"/>
        </w:rPr>
        <w:t>) и более календарных дней.</w:t>
      </w:r>
    </w:p>
    <w:p w14:paraId="7ED74A62" w14:textId="77777777" w:rsidR="0037286E" w:rsidRPr="0032773F" w:rsidRDefault="00EC74F2" w:rsidP="00950480">
      <w:pPr>
        <w:ind w:firstLine="709"/>
        <w:rPr>
          <w:rFonts w:ascii="Times New Roman" w:hAnsi="Times New Roman"/>
          <w:color w:val="000000" w:themeColor="text1"/>
          <w:spacing w:val="-4"/>
          <w:sz w:val="26"/>
          <w:szCs w:val="26"/>
          <w:lang w:eastAsia="zh-CN"/>
        </w:rPr>
      </w:pPr>
      <w:r w:rsidRPr="0032773F">
        <w:rPr>
          <w:rFonts w:ascii="Times New Roman" w:hAnsi="Times New Roman"/>
          <w:color w:val="000000" w:themeColor="text1"/>
          <w:spacing w:val="-4"/>
          <w:sz w:val="26"/>
          <w:szCs w:val="26"/>
        </w:rPr>
        <w:t>1</w:t>
      </w:r>
      <w:r w:rsidR="009D0B00" w:rsidRPr="0032773F">
        <w:rPr>
          <w:rFonts w:ascii="Times New Roman" w:hAnsi="Times New Roman"/>
          <w:color w:val="000000" w:themeColor="text1"/>
          <w:spacing w:val="-4"/>
          <w:sz w:val="26"/>
          <w:szCs w:val="26"/>
        </w:rPr>
        <w:t>0</w:t>
      </w:r>
      <w:r w:rsidR="0037286E" w:rsidRPr="0032773F">
        <w:rPr>
          <w:rFonts w:ascii="Times New Roman" w:hAnsi="Times New Roman"/>
          <w:color w:val="000000" w:themeColor="text1"/>
          <w:spacing w:val="-4"/>
          <w:sz w:val="26"/>
          <w:szCs w:val="26"/>
        </w:rPr>
        <w:t xml:space="preserve">.4. </w:t>
      </w:r>
      <w:r w:rsidR="0037286E" w:rsidRPr="0032773F">
        <w:rPr>
          <w:rFonts w:ascii="Times New Roman" w:hAnsi="Times New Roman"/>
          <w:color w:val="000000" w:themeColor="text1"/>
          <w:spacing w:val="-4"/>
          <w:sz w:val="26"/>
          <w:szCs w:val="26"/>
          <w:lang w:eastAsia="zh-CN"/>
        </w:rPr>
        <w:t xml:space="preserve">В случае одностороннего отказа </w:t>
      </w:r>
      <w:r w:rsidR="00571796" w:rsidRPr="0032773F">
        <w:rPr>
          <w:rFonts w:ascii="Times New Roman" w:hAnsi="Times New Roman"/>
          <w:color w:val="000000" w:themeColor="text1"/>
          <w:spacing w:val="-4"/>
          <w:sz w:val="26"/>
          <w:szCs w:val="26"/>
          <w:lang w:eastAsia="zh-CN"/>
        </w:rPr>
        <w:t>от исполнения Договора, Генеральный подрядчик</w:t>
      </w:r>
      <w:r w:rsidR="0037286E" w:rsidRPr="0032773F">
        <w:rPr>
          <w:rFonts w:ascii="Times New Roman" w:hAnsi="Times New Roman"/>
          <w:color w:val="000000" w:themeColor="text1"/>
          <w:spacing w:val="-4"/>
          <w:sz w:val="26"/>
          <w:szCs w:val="26"/>
          <w:lang w:eastAsia="zh-CN"/>
        </w:rPr>
        <w:t xml:space="preserve"> обязан письменно уведомить об этом </w:t>
      </w:r>
      <w:r w:rsidR="00F02505" w:rsidRPr="0032773F">
        <w:rPr>
          <w:rFonts w:ascii="Times New Roman" w:hAnsi="Times New Roman"/>
          <w:color w:val="000000" w:themeColor="text1"/>
          <w:spacing w:val="-4"/>
          <w:sz w:val="26"/>
          <w:szCs w:val="26"/>
          <w:lang w:eastAsia="zh-CN"/>
        </w:rPr>
        <w:t>Подрядчика</w:t>
      </w:r>
      <w:r w:rsidR="0037286E" w:rsidRPr="0032773F">
        <w:rPr>
          <w:rFonts w:ascii="Times New Roman" w:hAnsi="Times New Roman"/>
          <w:color w:val="000000" w:themeColor="text1"/>
          <w:spacing w:val="-4"/>
          <w:sz w:val="26"/>
          <w:szCs w:val="26"/>
          <w:lang w:eastAsia="zh-CN"/>
        </w:rPr>
        <w:t>. Договор прекращается с даты, у</w:t>
      </w:r>
      <w:r w:rsidR="00800AA1" w:rsidRPr="0032773F">
        <w:rPr>
          <w:rFonts w:ascii="Times New Roman" w:hAnsi="Times New Roman"/>
          <w:color w:val="000000" w:themeColor="text1"/>
          <w:spacing w:val="-4"/>
          <w:sz w:val="26"/>
          <w:szCs w:val="26"/>
          <w:lang w:eastAsia="zh-CN"/>
        </w:rPr>
        <w:t>казанной в уведомлении Генерального подрядчика</w:t>
      </w:r>
      <w:r w:rsidR="0037286E" w:rsidRPr="0032773F">
        <w:rPr>
          <w:rFonts w:ascii="Times New Roman" w:hAnsi="Times New Roman"/>
          <w:color w:val="000000" w:themeColor="text1"/>
          <w:spacing w:val="-4"/>
          <w:sz w:val="26"/>
          <w:szCs w:val="26"/>
          <w:lang w:eastAsia="zh-CN"/>
        </w:rPr>
        <w:t xml:space="preserve"> о расторжении Договора в одностороннем порядке.</w:t>
      </w:r>
    </w:p>
    <w:p w14:paraId="244D8405" w14:textId="77777777" w:rsidR="0037286E" w:rsidRPr="0032773F" w:rsidRDefault="00EC74F2" w:rsidP="00950480">
      <w:pPr>
        <w:autoSpaceDE w:val="0"/>
        <w:autoSpaceDN w:val="0"/>
        <w:adjustRightInd w:val="0"/>
        <w:ind w:firstLine="709"/>
        <w:rPr>
          <w:rFonts w:ascii="Times New Roman" w:eastAsia="Calibri" w:hAnsi="Times New Roman"/>
          <w:color w:val="000000" w:themeColor="text1"/>
          <w:spacing w:val="-4"/>
          <w:sz w:val="26"/>
          <w:szCs w:val="26"/>
          <w:lang w:eastAsia="en-US"/>
        </w:rPr>
      </w:pPr>
      <w:r w:rsidRPr="0032773F">
        <w:rPr>
          <w:rFonts w:ascii="Times New Roman" w:eastAsia="Calibri" w:hAnsi="Times New Roman"/>
          <w:color w:val="000000" w:themeColor="text1"/>
          <w:spacing w:val="-4"/>
          <w:sz w:val="26"/>
          <w:szCs w:val="26"/>
          <w:lang w:eastAsia="en-US"/>
        </w:rPr>
        <w:t>1</w:t>
      </w:r>
      <w:r w:rsidR="009D0B00" w:rsidRPr="0032773F">
        <w:rPr>
          <w:rFonts w:ascii="Times New Roman" w:eastAsia="Calibri" w:hAnsi="Times New Roman"/>
          <w:color w:val="000000" w:themeColor="text1"/>
          <w:spacing w:val="-4"/>
          <w:sz w:val="26"/>
          <w:szCs w:val="26"/>
          <w:lang w:eastAsia="en-US"/>
        </w:rPr>
        <w:t>0</w:t>
      </w:r>
      <w:r w:rsidR="0037286E" w:rsidRPr="0032773F">
        <w:rPr>
          <w:rFonts w:ascii="Times New Roman" w:eastAsia="Calibri" w:hAnsi="Times New Roman"/>
          <w:color w:val="000000" w:themeColor="text1"/>
          <w:spacing w:val="-4"/>
          <w:sz w:val="26"/>
          <w:szCs w:val="26"/>
          <w:lang w:eastAsia="en-US"/>
        </w:rPr>
        <w:t>.5. Окончание срока действия Договора или</w:t>
      </w:r>
      <w:r w:rsidR="00800AA1" w:rsidRPr="0032773F">
        <w:rPr>
          <w:rFonts w:ascii="Times New Roman" w:eastAsia="Calibri" w:hAnsi="Times New Roman"/>
          <w:color w:val="000000" w:themeColor="text1"/>
          <w:spacing w:val="-4"/>
          <w:sz w:val="26"/>
          <w:szCs w:val="26"/>
          <w:lang w:eastAsia="en-US"/>
        </w:rPr>
        <w:t xml:space="preserve"> расторжение Договора Генеральным подрядчиком</w:t>
      </w:r>
      <w:r w:rsidR="0037286E" w:rsidRPr="0032773F">
        <w:rPr>
          <w:rFonts w:ascii="Times New Roman" w:eastAsia="Calibri" w:hAnsi="Times New Roman"/>
          <w:color w:val="000000" w:themeColor="text1"/>
          <w:spacing w:val="-4"/>
          <w:sz w:val="26"/>
          <w:szCs w:val="26"/>
          <w:lang w:eastAsia="en-US"/>
        </w:rPr>
        <w:t xml:space="preserve"> в одностороннем порядке не освобождает</w:t>
      </w:r>
      <w:r w:rsidR="00F02505" w:rsidRPr="0032773F">
        <w:rPr>
          <w:rFonts w:ascii="Times New Roman" w:eastAsia="Calibri" w:hAnsi="Times New Roman"/>
          <w:color w:val="000000" w:themeColor="text1"/>
          <w:spacing w:val="-4"/>
          <w:sz w:val="26"/>
          <w:szCs w:val="26"/>
          <w:lang w:eastAsia="en-US"/>
        </w:rPr>
        <w:t xml:space="preserve"> Подрядчика</w:t>
      </w:r>
      <w:r w:rsidR="0037286E" w:rsidRPr="0032773F">
        <w:rPr>
          <w:rFonts w:ascii="Times New Roman" w:eastAsia="Calibri" w:hAnsi="Times New Roman"/>
          <w:color w:val="000000" w:themeColor="text1"/>
          <w:spacing w:val="-4"/>
          <w:sz w:val="26"/>
          <w:szCs w:val="26"/>
          <w:lang w:eastAsia="en-US"/>
        </w:rPr>
        <w:t xml:space="preserve"> от ответственности, установленной главой 7 Договора.</w:t>
      </w:r>
    </w:p>
    <w:p w14:paraId="4CCE7561" w14:textId="77777777" w:rsidR="0037286E" w:rsidRPr="0032773F" w:rsidRDefault="00EC74F2" w:rsidP="00950480">
      <w:pPr>
        <w:ind w:firstLine="709"/>
        <w:rPr>
          <w:rFonts w:ascii="Times New Roman" w:hAnsi="Times New Roman"/>
          <w:color w:val="000000" w:themeColor="text1"/>
          <w:spacing w:val="-4"/>
          <w:sz w:val="26"/>
          <w:szCs w:val="26"/>
          <w:lang w:eastAsia="zh-CN"/>
        </w:rPr>
      </w:pPr>
      <w:r w:rsidRPr="0032773F">
        <w:rPr>
          <w:rFonts w:ascii="Times New Roman" w:hAnsi="Times New Roman"/>
          <w:color w:val="000000" w:themeColor="text1"/>
          <w:spacing w:val="-4"/>
          <w:sz w:val="26"/>
          <w:szCs w:val="26"/>
          <w:lang w:eastAsia="zh-CN"/>
        </w:rPr>
        <w:t>1</w:t>
      </w:r>
      <w:r w:rsidR="009D0B00" w:rsidRPr="0032773F">
        <w:rPr>
          <w:rFonts w:ascii="Times New Roman" w:hAnsi="Times New Roman"/>
          <w:color w:val="000000" w:themeColor="text1"/>
          <w:spacing w:val="-4"/>
          <w:sz w:val="26"/>
          <w:szCs w:val="26"/>
          <w:lang w:eastAsia="zh-CN"/>
        </w:rPr>
        <w:t>0</w:t>
      </w:r>
      <w:r w:rsidR="0037286E" w:rsidRPr="0032773F">
        <w:rPr>
          <w:rFonts w:ascii="Times New Roman" w:hAnsi="Times New Roman"/>
          <w:color w:val="000000" w:themeColor="text1"/>
          <w:spacing w:val="-4"/>
          <w:sz w:val="26"/>
          <w:szCs w:val="26"/>
          <w:lang w:eastAsia="zh-CN"/>
        </w:rPr>
        <w:t>.6.</w:t>
      </w:r>
      <w:r w:rsidR="00800AA1" w:rsidRPr="0032773F">
        <w:rPr>
          <w:rFonts w:ascii="Times New Roman" w:hAnsi="Times New Roman"/>
          <w:color w:val="000000" w:themeColor="text1"/>
          <w:spacing w:val="-4"/>
          <w:sz w:val="26"/>
          <w:szCs w:val="26"/>
          <w:lang w:eastAsia="zh-CN"/>
        </w:rPr>
        <w:t xml:space="preserve"> В случае расторжения Генеральным подрядчиком</w:t>
      </w:r>
      <w:r w:rsidR="0037286E" w:rsidRPr="0032773F">
        <w:rPr>
          <w:rFonts w:ascii="Times New Roman" w:hAnsi="Times New Roman"/>
          <w:color w:val="000000" w:themeColor="text1"/>
          <w:spacing w:val="-4"/>
          <w:sz w:val="26"/>
          <w:szCs w:val="26"/>
          <w:lang w:eastAsia="zh-CN"/>
        </w:rPr>
        <w:t xml:space="preserve"> Договора в одностороннем порядке в связи с существенным нарушением</w:t>
      </w:r>
      <w:r w:rsidR="00F02505" w:rsidRPr="0032773F">
        <w:rPr>
          <w:rFonts w:ascii="Times New Roman" w:hAnsi="Times New Roman"/>
          <w:color w:val="000000" w:themeColor="text1"/>
          <w:spacing w:val="-4"/>
          <w:sz w:val="26"/>
          <w:szCs w:val="26"/>
          <w:lang w:eastAsia="zh-CN"/>
        </w:rPr>
        <w:t xml:space="preserve"> Подрядчиком</w:t>
      </w:r>
      <w:r w:rsidR="00800AA1" w:rsidRPr="0032773F">
        <w:rPr>
          <w:rFonts w:ascii="Times New Roman" w:hAnsi="Times New Roman"/>
          <w:color w:val="000000" w:themeColor="text1"/>
          <w:spacing w:val="-4"/>
          <w:sz w:val="26"/>
          <w:szCs w:val="26"/>
          <w:lang w:eastAsia="zh-CN"/>
        </w:rPr>
        <w:t xml:space="preserve"> условий Договора, Генеральный подрядчик</w:t>
      </w:r>
      <w:r w:rsidR="0037286E" w:rsidRPr="0032773F">
        <w:rPr>
          <w:rFonts w:ascii="Times New Roman" w:hAnsi="Times New Roman"/>
          <w:color w:val="000000" w:themeColor="text1"/>
          <w:spacing w:val="-4"/>
          <w:sz w:val="26"/>
          <w:szCs w:val="26"/>
          <w:lang w:eastAsia="zh-CN"/>
        </w:rPr>
        <w:t xml:space="preserve"> вправе включить </w:t>
      </w:r>
      <w:r w:rsidR="00F02505" w:rsidRPr="0032773F">
        <w:rPr>
          <w:rFonts w:ascii="Times New Roman" w:hAnsi="Times New Roman"/>
          <w:color w:val="000000" w:themeColor="text1"/>
          <w:spacing w:val="-4"/>
          <w:sz w:val="26"/>
          <w:szCs w:val="26"/>
          <w:lang w:eastAsia="zh-CN"/>
        </w:rPr>
        <w:t>Подрядчика</w:t>
      </w:r>
      <w:r w:rsidR="0037286E" w:rsidRPr="0032773F">
        <w:rPr>
          <w:rFonts w:ascii="Times New Roman" w:hAnsi="Times New Roman"/>
          <w:color w:val="000000" w:themeColor="text1"/>
          <w:spacing w:val="-4"/>
          <w:sz w:val="26"/>
          <w:szCs w:val="26"/>
          <w:lang w:eastAsia="zh-CN"/>
        </w:rPr>
        <w:t xml:space="preserve"> в реестр недобросовестных поставщиков в порядке, установленном законодательством Российской Федерации.  </w:t>
      </w:r>
    </w:p>
    <w:p w14:paraId="2779E19B" w14:textId="77777777" w:rsidR="006659B4" w:rsidRPr="0032773F" w:rsidRDefault="006659B4" w:rsidP="00DA4DA0">
      <w:pPr>
        <w:pStyle w:val="ConsNormal"/>
        <w:tabs>
          <w:tab w:val="left" w:pos="0"/>
          <w:tab w:val="left" w:pos="709"/>
        </w:tabs>
        <w:ind w:right="0" w:firstLine="0"/>
        <w:rPr>
          <w:rStyle w:val="FontStyle91"/>
          <w:color w:val="000000" w:themeColor="text1"/>
          <w:sz w:val="26"/>
          <w:szCs w:val="26"/>
        </w:rPr>
      </w:pPr>
    </w:p>
    <w:p w14:paraId="09D0C935" w14:textId="77777777" w:rsidR="00464CA6" w:rsidRPr="0032773F" w:rsidRDefault="00EC74F2" w:rsidP="00DB5A23">
      <w:pPr>
        <w:ind w:firstLine="567"/>
        <w:jc w:val="center"/>
        <w:rPr>
          <w:rFonts w:ascii="Times New Roman" w:hAnsi="Times New Roman"/>
          <w:b/>
          <w:color w:val="000000" w:themeColor="text1"/>
          <w:sz w:val="26"/>
          <w:szCs w:val="26"/>
        </w:rPr>
      </w:pPr>
      <w:r w:rsidRPr="0032773F">
        <w:rPr>
          <w:rFonts w:ascii="Times New Roman" w:hAnsi="Times New Roman"/>
          <w:b/>
          <w:color w:val="000000" w:themeColor="text1"/>
          <w:sz w:val="26"/>
          <w:szCs w:val="26"/>
        </w:rPr>
        <w:t>1</w:t>
      </w:r>
      <w:r w:rsidR="009D0B00" w:rsidRPr="0032773F">
        <w:rPr>
          <w:rFonts w:ascii="Times New Roman" w:hAnsi="Times New Roman"/>
          <w:b/>
          <w:color w:val="000000" w:themeColor="text1"/>
          <w:sz w:val="26"/>
          <w:szCs w:val="26"/>
        </w:rPr>
        <w:t>1</w:t>
      </w:r>
      <w:r w:rsidR="00FC306E" w:rsidRPr="0032773F">
        <w:rPr>
          <w:rFonts w:ascii="Times New Roman" w:hAnsi="Times New Roman"/>
          <w:b/>
          <w:color w:val="000000" w:themeColor="text1"/>
          <w:sz w:val="26"/>
          <w:szCs w:val="26"/>
        </w:rPr>
        <w:t>. Антикоррупционная оговорка</w:t>
      </w:r>
    </w:p>
    <w:p w14:paraId="29C3BE30" w14:textId="77777777" w:rsidR="0037286E" w:rsidRPr="0032773F" w:rsidRDefault="00EC74F2" w:rsidP="00950480">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1</w:t>
      </w:r>
      <w:r w:rsidR="009D0B00" w:rsidRPr="0032773F">
        <w:rPr>
          <w:rFonts w:ascii="Times New Roman" w:hAnsi="Times New Roman"/>
          <w:color w:val="000000" w:themeColor="text1"/>
          <w:sz w:val="26"/>
          <w:szCs w:val="26"/>
        </w:rPr>
        <w:t>1</w:t>
      </w:r>
      <w:r w:rsidR="00FC306E" w:rsidRPr="0032773F">
        <w:rPr>
          <w:rFonts w:ascii="Times New Roman" w:hAnsi="Times New Roman"/>
          <w:color w:val="000000" w:themeColor="text1"/>
          <w:sz w:val="26"/>
          <w:szCs w:val="26"/>
        </w:rPr>
        <w:t xml:space="preserve">.1. </w:t>
      </w:r>
      <w:proofErr w:type="gramStart"/>
      <w:r w:rsidR="00FC306E" w:rsidRPr="0032773F">
        <w:rPr>
          <w:rFonts w:ascii="Times New Roman" w:hAnsi="Times New Roman"/>
          <w:color w:val="000000" w:themeColor="text1"/>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5563F94C" w14:textId="77777777" w:rsidR="00FC306E" w:rsidRPr="0032773F" w:rsidRDefault="0037286E" w:rsidP="00950480">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lastRenderedPageBreak/>
        <w:t>1</w:t>
      </w:r>
      <w:r w:rsidR="009D0B00" w:rsidRPr="0032773F">
        <w:rPr>
          <w:rFonts w:ascii="Times New Roman" w:hAnsi="Times New Roman"/>
          <w:color w:val="000000" w:themeColor="text1"/>
          <w:sz w:val="26"/>
          <w:szCs w:val="26"/>
        </w:rPr>
        <w:t>1</w:t>
      </w:r>
      <w:r w:rsidRPr="0032773F">
        <w:rPr>
          <w:rFonts w:ascii="Times New Roman" w:hAnsi="Times New Roman"/>
          <w:color w:val="000000" w:themeColor="text1"/>
          <w:sz w:val="26"/>
          <w:szCs w:val="26"/>
        </w:rPr>
        <w:t xml:space="preserve">.2. </w:t>
      </w:r>
      <w:proofErr w:type="gramStart"/>
      <w:r w:rsidR="00FC306E" w:rsidRPr="0032773F">
        <w:rPr>
          <w:rFonts w:ascii="Times New Roman" w:hAnsi="Times New Roman"/>
          <w:color w:val="000000" w:themeColor="text1"/>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775FCBD9" w14:textId="77777777" w:rsidR="00FC306E" w:rsidRPr="0032773F" w:rsidRDefault="00FC306E" w:rsidP="00950480">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1</w:t>
      </w:r>
      <w:r w:rsidR="009D0B00" w:rsidRPr="0032773F">
        <w:rPr>
          <w:rFonts w:ascii="Times New Roman" w:hAnsi="Times New Roman"/>
          <w:color w:val="000000" w:themeColor="text1"/>
          <w:sz w:val="26"/>
          <w:szCs w:val="26"/>
        </w:rPr>
        <w:t>1</w:t>
      </w:r>
      <w:r w:rsidRPr="0032773F">
        <w:rPr>
          <w:rFonts w:ascii="Times New Roman" w:hAnsi="Times New Roman"/>
          <w:color w:val="000000" w:themeColor="text1"/>
          <w:sz w:val="26"/>
          <w:szCs w:val="26"/>
        </w:rPr>
        <w:t>.</w:t>
      </w:r>
      <w:r w:rsidR="0037286E" w:rsidRPr="0032773F">
        <w:rPr>
          <w:rFonts w:ascii="Times New Roman" w:hAnsi="Times New Roman"/>
          <w:color w:val="000000" w:themeColor="text1"/>
          <w:sz w:val="26"/>
          <w:szCs w:val="26"/>
        </w:rPr>
        <w:t>3</w:t>
      </w:r>
      <w:r w:rsidRPr="0032773F">
        <w:rPr>
          <w:rFonts w:ascii="Times New Roman" w:hAnsi="Times New Roman"/>
          <w:color w:val="000000" w:themeColor="text1"/>
          <w:sz w:val="26"/>
          <w:szCs w:val="26"/>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32773F">
        <w:rPr>
          <w:rFonts w:ascii="Times New Roman" w:hAnsi="Times New Roman"/>
          <w:color w:val="000000" w:themeColor="text1"/>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2773F">
        <w:rPr>
          <w:rFonts w:ascii="Times New Roman" w:hAnsi="Times New Roman"/>
          <w:color w:val="000000" w:themeColor="text1"/>
          <w:sz w:val="26"/>
          <w:szCs w:val="26"/>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950480" w:rsidRPr="0032773F">
        <w:rPr>
          <w:rFonts w:ascii="Times New Roman" w:hAnsi="Times New Roman"/>
          <w:color w:val="000000" w:themeColor="text1"/>
          <w:sz w:val="26"/>
          <w:szCs w:val="26"/>
        </w:rPr>
        <w:t>е</w:t>
      </w:r>
      <w:r w:rsidRPr="0032773F">
        <w:rPr>
          <w:rFonts w:ascii="Times New Roman" w:hAnsi="Times New Roman"/>
          <w:color w:val="000000" w:themeColor="text1"/>
          <w:sz w:val="26"/>
          <w:szCs w:val="26"/>
        </w:rPr>
        <w:t xml:space="preserve"> десяти рабочих дней </w:t>
      </w:r>
      <w:proofErr w:type="gramStart"/>
      <w:r w:rsidRPr="0032773F">
        <w:rPr>
          <w:rFonts w:ascii="Times New Roman" w:hAnsi="Times New Roman"/>
          <w:color w:val="000000" w:themeColor="text1"/>
          <w:sz w:val="26"/>
          <w:szCs w:val="26"/>
        </w:rPr>
        <w:t>с даты направления</w:t>
      </w:r>
      <w:proofErr w:type="gramEnd"/>
      <w:r w:rsidRPr="0032773F">
        <w:rPr>
          <w:rFonts w:ascii="Times New Roman" w:hAnsi="Times New Roman"/>
          <w:color w:val="000000" w:themeColor="text1"/>
          <w:sz w:val="26"/>
          <w:szCs w:val="26"/>
        </w:rPr>
        <w:t xml:space="preserve"> письменного уведомления.</w:t>
      </w:r>
    </w:p>
    <w:p w14:paraId="311C2B9C" w14:textId="77777777" w:rsidR="00FC306E" w:rsidRPr="0032773F" w:rsidRDefault="00FC306E" w:rsidP="00950480">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1</w:t>
      </w:r>
      <w:r w:rsidR="009D0B00" w:rsidRPr="0032773F">
        <w:rPr>
          <w:rFonts w:ascii="Times New Roman" w:hAnsi="Times New Roman"/>
          <w:color w:val="000000" w:themeColor="text1"/>
          <w:sz w:val="26"/>
          <w:szCs w:val="26"/>
        </w:rPr>
        <w:t>1</w:t>
      </w:r>
      <w:r w:rsidRPr="0032773F">
        <w:rPr>
          <w:rFonts w:ascii="Times New Roman" w:hAnsi="Times New Roman"/>
          <w:color w:val="000000" w:themeColor="text1"/>
          <w:sz w:val="26"/>
          <w:szCs w:val="26"/>
        </w:rPr>
        <w:t>.</w:t>
      </w:r>
      <w:r w:rsidR="0037286E" w:rsidRPr="0032773F">
        <w:rPr>
          <w:rFonts w:ascii="Times New Roman" w:hAnsi="Times New Roman"/>
          <w:color w:val="000000" w:themeColor="text1"/>
          <w:sz w:val="26"/>
          <w:szCs w:val="26"/>
        </w:rPr>
        <w:t>4</w:t>
      </w:r>
      <w:r w:rsidRPr="0032773F">
        <w:rPr>
          <w:rFonts w:ascii="Times New Roman" w:hAnsi="Times New Roman"/>
          <w:color w:val="000000" w:themeColor="text1"/>
          <w:sz w:val="26"/>
          <w:szCs w:val="26"/>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2773F">
        <w:rPr>
          <w:rFonts w:ascii="Times New Roman" w:hAnsi="Times New Roman"/>
          <w:color w:val="000000" w:themeColor="text1"/>
          <w:sz w:val="26"/>
          <w:szCs w:val="26"/>
        </w:rPr>
        <w:t>был</w:t>
      </w:r>
      <w:proofErr w:type="gramEnd"/>
      <w:r w:rsidRPr="0032773F">
        <w:rPr>
          <w:rFonts w:ascii="Times New Roman" w:hAnsi="Times New Roman"/>
          <w:color w:val="000000" w:themeColor="text1"/>
          <w:sz w:val="26"/>
          <w:szCs w:val="26"/>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0C1C92E" w14:textId="77777777" w:rsidR="002E2A57" w:rsidRPr="0032773F" w:rsidRDefault="002E2A57" w:rsidP="00464CA6">
      <w:pPr>
        <w:pStyle w:val="af4"/>
        <w:jc w:val="center"/>
        <w:rPr>
          <w:rFonts w:ascii="Times New Roman" w:hAnsi="Times New Roman"/>
          <w:b/>
          <w:color w:val="000000" w:themeColor="text1"/>
          <w:sz w:val="26"/>
          <w:szCs w:val="26"/>
        </w:rPr>
      </w:pPr>
    </w:p>
    <w:p w14:paraId="454FA474" w14:textId="77777777" w:rsidR="0037286E" w:rsidRPr="0032773F" w:rsidRDefault="0037286E" w:rsidP="00DB5A23">
      <w:pPr>
        <w:pStyle w:val="ConsNormal"/>
        <w:tabs>
          <w:tab w:val="left" w:pos="709"/>
        </w:tabs>
        <w:ind w:right="0"/>
        <w:jc w:val="center"/>
        <w:rPr>
          <w:rFonts w:ascii="Times New Roman" w:hAnsi="Times New Roman" w:cs="Times New Roman"/>
          <w:b/>
          <w:color w:val="000000" w:themeColor="text1"/>
          <w:sz w:val="26"/>
          <w:szCs w:val="26"/>
        </w:rPr>
      </w:pPr>
      <w:r w:rsidRPr="0032773F">
        <w:rPr>
          <w:rFonts w:ascii="Times New Roman" w:hAnsi="Times New Roman" w:cs="Times New Roman"/>
          <w:b/>
          <w:color w:val="000000" w:themeColor="text1"/>
          <w:sz w:val="26"/>
          <w:szCs w:val="26"/>
        </w:rPr>
        <w:t>1</w:t>
      </w:r>
      <w:r w:rsidR="009D0B00" w:rsidRPr="0032773F">
        <w:rPr>
          <w:rFonts w:ascii="Times New Roman" w:hAnsi="Times New Roman" w:cs="Times New Roman"/>
          <w:b/>
          <w:color w:val="000000" w:themeColor="text1"/>
          <w:sz w:val="26"/>
          <w:szCs w:val="26"/>
        </w:rPr>
        <w:t>2</w:t>
      </w:r>
      <w:r w:rsidRPr="0032773F">
        <w:rPr>
          <w:rFonts w:ascii="Times New Roman" w:hAnsi="Times New Roman" w:cs="Times New Roman"/>
          <w:b/>
          <w:color w:val="000000" w:themeColor="text1"/>
          <w:sz w:val="26"/>
          <w:szCs w:val="26"/>
        </w:rPr>
        <w:t>. Прочие условия и заключительные положения</w:t>
      </w:r>
    </w:p>
    <w:p w14:paraId="1B64DF91" w14:textId="77777777" w:rsidR="002E2A57" w:rsidRPr="0032773F" w:rsidRDefault="002E2A57" w:rsidP="00DB5A23">
      <w:pPr>
        <w:pStyle w:val="ConsNormal"/>
        <w:tabs>
          <w:tab w:val="left" w:pos="709"/>
        </w:tabs>
        <w:ind w:right="0"/>
        <w:jc w:val="center"/>
        <w:rPr>
          <w:rFonts w:ascii="Times New Roman" w:hAnsi="Times New Roman" w:cs="Times New Roman"/>
          <w:b/>
          <w:color w:val="000000" w:themeColor="text1"/>
          <w:sz w:val="26"/>
          <w:szCs w:val="26"/>
        </w:rPr>
      </w:pPr>
    </w:p>
    <w:p w14:paraId="07E186F6" w14:textId="77777777" w:rsidR="004A4134" w:rsidRPr="0032773F" w:rsidRDefault="004A4134"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1</w:t>
      </w:r>
      <w:r w:rsidR="009D0B00" w:rsidRPr="0032773F">
        <w:rPr>
          <w:rFonts w:ascii="Times New Roman" w:hAnsi="Times New Roman"/>
          <w:color w:val="000000" w:themeColor="text1"/>
          <w:sz w:val="26"/>
          <w:szCs w:val="26"/>
        </w:rPr>
        <w:t>2</w:t>
      </w:r>
      <w:r w:rsidRPr="0032773F">
        <w:rPr>
          <w:rFonts w:ascii="Times New Roman" w:hAnsi="Times New Roman"/>
          <w:color w:val="000000" w:themeColor="text1"/>
          <w:sz w:val="26"/>
          <w:szCs w:val="26"/>
        </w:rPr>
        <w:t xml:space="preserve">.1. </w:t>
      </w:r>
      <w:r w:rsidR="0037286E" w:rsidRPr="0032773F">
        <w:rPr>
          <w:rFonts w:ascii="Times New Roman" w:hAnsi="Times New Roman"/>
          <w:color w:val="000000" w:themeColor="text1"/>
          <w:sz w:val="26"/>
          <w:szCs w:val="26"/>
        </w:rPr>
        <w:t>Настоящий Договор составлен в письменной форме в 2 (двух) экземплярах, имеющих одинаковую юридическую силу (по одному для каждой Стороны).</w:t>
      </w:r>
    </w:p>
    <w:p w14:paraId="72033134" w14:textId="77777777" w:rsidR="004A4134" w:rsidRPr="0032773F" w:rsidRDefault="004A4134"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1</w:t>
      </w:r>
      <w:r w:rsidR="009D0B00" w:rsidRPr="0032773F">
        <w:rPr>
          <w:rFonts w:ascii="Times New Roman" w:hAnsi="Times New Roman"/>
          <w:color w:val="000000" w:themeColor="text1"/>
          <w:sz w:val="26"/>
          <w:szCs w:val="26"/>
        </w:rPr>
        <w:t>2</w:t>
      </w:r>
      <w:r w:rsidRPr="0032773F">
        <w:rPr>
          <w:rFonts w:ascii="Times New Roman" w:hAnsi="Times New Roman"/>
          <w:color w:val="000000" w:themeColor="text1"/>
          <w:sz w:val="26"/>
          <w:szCs w:val="26"/>
        </w:rPr>
        <w:t xml:space="preserve">.2. </w:t>
      </w:r>
      <w:r w:rsidR="0037286E" w:rsidRPr="0032773F">
        <w:rPr>
          <w:rFonts w:ascii="Times New Roman" w:hAnsi="Times New Roman"/>
          <w:color w:val="000000" w:themeColor="text1"/>
          <w:sz w:val="26"/>
          <w:szCs w:val="26"/>
        </w:rPr>
        <w:t>Стороны безотлагательно уведомляют друг друга об изменении сведений о них, содержащихся в главе 1</w:t>
      </w:r>
      <w:r w:rsidR="00950480" w:rsidRPr="0032773F">
        <w:rPr>
          <w:rFonts w:ascii="Times New Roman" w:hAnsi="Times New Roman"/>
          <w:color w:val="000000" w:themeColor="text1"/>
          <w:sz w:val="26"/>
          <w:szCs w:val="26"/>
        </w:rPr>
        <w:t>3</w:t>
      </w:r>
      <w:r w:rsidR="0037286E" w:rsidRPr="0032773F">
        <w:rPr>
          <w:rFonts w:ascii="Times New Roman" w:hAnsi="Times New Roman"/>
          <w:color w:val="000000" w:themeColor="text1"/>
          <w:sz w:val="26"/>
          <w:szCs w:val="26"/>
        </w:rPr>
        <w:t xml:space="preserve"> Договора.</w:t>
      </w:r>
    </w:p>
    <w:p w14:paraId="7F838DAD" w14:textId="77777777" w:rsidR="004A4134" w:rsidRPr="0032773F" w:rsidRDefault="004A4134"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1</w:t>
      </w:r>
      <w:r w:rsidR="009D0B00" w:rsidRPr="0032773F">
        <w:rPr>
          <w:rFonts w:ascii="Times New Roman" w:hAnsi="Times New Roman"/>
          <w:color w:val="000000" w:themeColor="text1"/>
          <w:sz w:val="26"/>
          <w:szCs w:val="26"/>
        </w:rPr>
        <w:t>2</w:t>
      </w:r>
      <w:r w:rsidRPr="0032773F">
        <w:rPr>
          <w:rFonts w:ascii="Times New Roman" w:hAnsi="Times New Roman"/>
          <w:color w:val="000000" w:themeColor="text1"/>
          <w:sz w:val="26"/>
          <w:szCs w:val="26"/>
        </w:rPr>
        <w:t xml:space="preserve">.3. </w:t>
      </w:r>
      <w:r w:rsidR="0037286E" w:rsidRPr="0032773F">
        <w:rPr>
          <w:rFonts w:ascii="Times New Roman" w:hAnsi="Times New Roman"/>
          <w:color w:val="000000" w:themeColor="text1"/>
          <w:sz w:val="26"/>
          <w:szCs w:val="26"/>
        </w:rPr>
        <w:t>Приложения к Договору:</w:t>
      </w:r>
    </w:p>
    <w:p w14:paraId="74DF145D" w14:textId="77777777" w:rsidR="00895749" w:rsidRPr="0032773F" w:rsidRDefault="00895749" w:rsidP="00895749">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 Техническое задание (Приложение № 1);</w:t>
      </w:r>
    </w:p>
    <w:p w14:paraId="2D1D30FE" w14:textId="77777777" w:rsidR="00A145D7" w:rsidRPr="0032773F" w:rsidRDefault="00E41617"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 </w:t>
      </w:r>
      <w:r w:rsidR="00A145D7" w:rsidRPr="0032773F">
        <w:rPr>
          <w:rFonts w:ascii="Times New Roman" w:hAnsi="Times New Roman"/>
          <w:color w:val="000000" w:themeColor="text1"/>
          <w:sz w:val="26"/>
          <w:szCs w:val="26"/>
        </w:rPr>
        <w:t>Сводный сметный расчет (Приложение № 2);</w:t>
      </w:r>
    </w:p>
    <w:p w14:paraId="53ED47D4" w14:textId="77777777" w:rsidR="004A4134" w:rsidRPr="0032773F" w:rsidRDefault="00A145D7"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 </w:t>
      </w:r>
      <w:r w:rsidR="00716BAC" w:rsidRPr="0032773F">
        <w:rPr>
          <w:rFonts w:ascii="Times New Roman" w:hAnsi="Times New Roman"/>
          <w:color w:val="000000" w:themeColor="text1"/>
          <w:sz w:val="26"/>
          <w:szCs w:val="26"/>
        </w:rPr>
        <w:t xml:space="preserve">Локальная </w:t>
      </w:r>
      <w:r w:rsidR="00B563A7" w:rsidRPr="0032773F">
        <w:rPr>
          <w:rFonts w:ascii="Times New Roman" w:hAnsi="Times New Roman"/>
          <w:color w:val="000000" w:themeColor="text1"/>
          <w:sz w:val="26"/>
          <w:szCs w:val="26"/>
        </w:rPr>
        <w:t>смет</w:t>
      </w:r>
      <w:r w:rsidR="00716BAC" w:rsidRPr="0032773F">
        <w:rPr>
          <w:rFonts w:ascii="Times New Roman" w:hAnsi="Times New Roman"/>
          <w:color w:val="000000" w:themeColor="text1"/>
          <w:sz w:val="26"/>
          <w:szCs w:val="26"/>
        </w:rPr>
        <w:t>а</w:t>
      </w:r>
      <w:r w:rsidRPr="0032773F">
        <w:rPr>
          <w:rFonts w:ascii="Times New Roman" w:hAnsi="Times New Roman"/>
          <w:color w:val="000000" w:themeColor="text1"/>
          <w:sz w:val="26"/>
          <w:szCs w:val="26"/>
        </w:rPr>
        <w:t xml:space="preserve"> №1</w:t>
      </w:r>
      <w:r w:rsidR="00170448" w:rsidRPr="0032773F">
        <w:rPr>
          <w:rFonts w:ascii="Times New Roman" w:hAnsi="Times New Roman"/>
          <w:color w:val="000000" w:themeColor="text1"/>
          <w:sz w:val="26"/>
          <w:szCs w:val="26"/>
        </w:rPr>
        <w:t xml:space="preserve"> (Приложение № </w:t>
      </w:r>
      <w:r w:rsidRPr="0032773F">
        <w:rPr>
          <w:rFonts w:ascii="Times New Roman" w:hAnsi="Times New Roman"/>
          <w:color w:val="000000" w:themeColor="text1"/>
          <w:sz w:val="26"/>
          <w:szCs w:val="26"/>
        </w:rPr>
        <w:t>3</w:t>
      </w:r>
      <w:r w:rsidR="004A4134" w:rsidRPr="0032773F">
        <w:rPr>
          <w:rFonts w:ascii="Times New Roman" w:hAnsi="Times New Roman"/>
          <w:color w:val="000000" w:themeColor="text1"/>
          <w:sz w:val="26"/>
          <w:szCs w:val="26"/>
        </w:rPr>
        <w:t>)</w:t>
      </w:r>
      <w:r w:rsidR="00BC4173" w:rsidRPr="0032773F">
        <w:rPr>
          <w:rFonts w:ascii="Times New Roman" w:hAnsi="Times New Roman"/>
          <w:color w:val="000000" w:themeColor="text1"/>
          <w:sz w:val="26"/>
          <w:szCs w:val="26"/>
        </w:rPr>
        <w:t>;</w:t>
      </w:r>
    </w:p>
    <w:p w14:paraId="50E97BC3" w14:textId="77777777" w:rsidR="00A145D7" w:rsidRPr="0032773F" w:rsidRDefault="00A145D7"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 Локальная смета №2 (Приложение № 4);</w:t>
      </w:r>
    </w:p>
    <w:p w14:paraId="283DC953" w14:textId="77777777" w:rsidR="00A145D7" w:rsidRPr="0032773F" w:rsidRDefault="00E12271" w:rsidP="00E12271">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 Локальная смета №3 (Приложение № 5);</w:t>
      </w:r>
    </w:p>
    <w:p w14:paraId="656134B1" w14:textId="77777777" w:rsidR="004A4134" w:rsidRPr="0032773F" w:rsidRDefault="00E41617"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 </w:t>
      </w:r>
      <w:r w:rsidR="004A4134" w:rsidRPr="0032773F">
        <w:rPr>
          <w:rFonts w:ascii="Times New Roman" w:hAnsi="Times New Roman"/>
          <w:color w:val="000000" w:themeColor="text1"/>
          <w:sz w:val="26"/>
          <w:szCs w:val="26"/>
          <w:lang w:eastAsia="zh-CN"/>
        </w:rPr>
        <w:t xml:space="preserve">Спецификация передаваемых материалов (Приложение № </w:t>
      </w:r>
      <w:r w:rsidR="00E12271" w:rsidRPr="0032773F">
        <w:rPr>
          <w:rFonts w:ascii="Times New Roman" w:hAnsi="Times New Roman"/>
          <w:color w:val="000000" w:themeColor="text1"/>
          <w:sz w:val="26"/>
          <w:szCs w:val="26"/>
          <w:lang w:eastAsia="zh-CN"/>
        </w:rPr>
        <w:t>6</w:t>
      </w:r>
      <w:r w:rsidR="004A4134" w:rsidRPr="0032773F">
        <w:rPr>
          <w:rFonts w:ascii="Times New Roman" w:hAnsi="Times New Roman"/>
          <w:color w:val="000000" w:themeColor="text1"/>
          <w:sz w:val="26"/>
          <w:szCs w:val="26"/>
          <w:lang w:eastAsia="zh-CN"/>
        </w:rPr>
        <w:t>);</w:t>
      </w:r>
    </w:p>
    <w:p w14:paraId="5D2F4556" w14:textId="77777777" w:rsidR="006401B4" w:rsidRPr="0032773F" w:rsidRDefault="005D25BC" w:rsidP="00950480">
      <w:pPr>
        <w:tabs>
          <w:tab w:val="left" w:pos="709"/>
          <w:tab w:val="left" w:pos="1100"/>
        </w:tabs>
        <w:ind w:left="142" w:firstLine="567"/>
        <w:rPr>
          <w:rFonts w:ascii="Times New Roman" w:hAnsi="Times New Roman"/>
          <w:color w:val="000000" w:themeColor="text1"/>
          <w:sz w:val="26"/>
          <w:szCs w:val="26"/>
        </w:rPr>
      </w:pPr>
      <w:r w:rsidRPr="0032773F">
        <w:rPr>
          <w:rFonts w:ascii="Times New Roman" w:hAnsi="Times New Roman"/>
          <w:color w:val="000000" w:themeColor="text1"/>
          <w:sz w:val="26"/>
          <w:szCs w:val="26"/>
        </w:rPr>
        <w:t>-</w:t>
      </w:r>
      <w:r w:rsidR="009A7E0A" w:rsidRPr="0032773F">
        <w:rPr>
          <w:rFonts w:ascii="Times New Roman" w:hAnsi="Times New Roman"/>
          <w:color w:val="000000" w:themeColor="text1"/>
          <w:sz w:val="26"/>
          <w:szCs w:val="26"/>
        </w:rPr>
        <w:t xml:space="preserve"> </w:t>
      </w:r>
      <w:r w:rsidR="00155BC7" w:rsidRPr="0032773F">
        <w:rPr>
          <w:rFonts w:ascii="Times New Roman" w:hAnsi="Times New Roman"/>
          <w:color w:val="000000" w:themeColor="text1"/>
          <w:sz w:val="26"/>
          <w:szCs w:val="26"/>
        </w:rPr>
        <w:t xml:space="preserve">Образец </w:t>
      </w:r>
      <w:r w:rsidR="00464BBD" w:rsidRPr="0032773F">
        <w:rPr>
          <w:rFonts w:ascii="Times New Roman" w:hAnsi="Times New Roman"/>
          <w:color w:val="000000" w:themeColor="text1"/>
          <w:sz w:val="26"/>
          <w:szCs w:val="26"/>
        </w:rPr>
        <w:t>формы О</w:t>
      </w:r>
      <w:r w:rsidR="0037286E" w:rsidRPr="0032773F">
        <w:rPr>
          <w:rFonts w:ascii="Times New Roman" w:hAnsi="Times New Roman"/>
          <w:color w:val="000000" w:themeColor="text1"/>
          <w:sz w:val="26"/>
          <w:szCs w:val="26"/>
        </w:rPr>
        <w:t>тчет</w:t>
      </w:r>
      <w:r w:rsidR="00155BC7" w:rsidRPr="0032773F">
        <w:rPr>
          <w:rFonts w:ascii="Times New Roman" w:hAnsi="Times New Roman"/>
          <w:color w:val="000000" w:themeColor="text1"/>
          <w:sz w:val="26"/>
          <w:szCs w:val="26"/>
        </w:rPr>
        <w:t>а</w:t>
      </w:r>
      <w:r w:rsidR="0037286E" w:rsidRPr="0032773F">
        <w:rPr>
          <w:rFonts w:ascii="Times New Roman" w:hAnsi="Times New Roman"/>
          <w:color w:val="000000" w:themeColor="text1"/>
          <w:sz w:val="26"/>
          <w:szCs w:val="26"/>
        </w:rPr>
        <w:t xml:space="preserve"> об использовании м</w:t>
      </w:r>
      <w:r w:rsidR="00930C18" w:rsidRPr="0032773F">
        <w:rPr>
          <w:rFonts w:ascii="Times New Roman" w:hAnsi="Times New Roman"/>
          <w:color w:val="000000" w:themeColor="text1"/>
          <w:sz w:val="26"/>
          <w:szCs w:val="26"/>
        </w:rPr>
        <w:t xml:space="preserve">атериалов, переданных </w:t>
      </w:r>
      <w:r w:rsidR="00463948" w:rsidRPr="0032773F">
        <w:rPr>
          <w:rFonts w:ascii="Times New Roman" w:hAnsi="Times New Roman"/>
          <w:color w:val="000000" w:themeColor="text1"/>
          <w:sz w:val="26"/>
          <w:szCs w:val="26"/>
        </w:rPr>
        <w:t xml:space="preserve">Генеральным подрядчиком </w:t>
      </w:r>
      <w:r w:rsidR="0037286E" w:rsidRPr="0032773F">
        <w:rPr>
          <w:rFonts w:ascii="Times New Roman" w:hAnsi="Times New Roman"/>
          <w:color w:val="000000" w:themeColor="text1"/>
          <w:sz w:val="26"/>
          <w:szCs w:val="26"/>
        </w:rPr>
        <w:t>(Приложение №</w:t>
      </w:r>
      <w:r w:rsidR="004A4134" w:rsidRPr="0032773F">
        <w:rPr>
          <w:rFonts w:ascii="Times New Roman" w:hAnsi="Times New Roman"/>
          <w:color w:val="000000" w:themeColor="text1"/>
          <w:sz w:val="26"/>
          <w:szCs w:val="26"/>
        </w:rPr>
        <w:t xml:space="preserve"> </w:t>
      </w:r>
      <w:r w:rsidR="00E12271" w:rsidRPr="0032773F">
        <w:rPr>
          <w:rFonts w:ascii="Times New Roman" w:hAnsi="Times New Roman"/>
          <w:color w:val="000000" w:themeColor="text1"/>
          <w:sz w:val="26"/>
          <w:szCs w:val="26"/>
        </w:rPr>
        <w:t>7</w:t>
      </w:r>
      <w:r w:rsidR="0037286E" w:rsidRPr="0032773F">
        <w:rPr>
          <w:rFonts w:ascii="Times New Roman" w:hAnsi="Times New Roman"/>
          <w:color w:val="000000" w:themeColor="text1"/>
          <w:sz w:val="26"/>
          <w:szCs w:val="26"/>
        </w:rPr>
        <w:t>)</w:t>
      </w:r>
      <w:r w:rsidR="00A2383B" w:rsidRPr="0032773F">
        <w:rPr>
          <w:rFonts w:ascii="Times New Roman" w:hAnsi="Times New Roman"/>
          <w:color w:val="000000" w:themeColor="text1"/>
          <w:sz w:val="26"/>
          <w:szCs w:val="26"/>
        </w:rPr>
        <w:t>.</w:t>
      </w:r>
    </w:p>
    <w:p w14:paraId="7983E8AD" w14:textId="77777777" w:rsidR="00C51547" w:rsidRPr="0032773F" w:rsidRDefault="00C51547" w:rsidP="00DB5A23">
      <w:pPr>
        <w:pStyle w:val="ConsNormal"/>
        <w:tabs>
          <w:tab w:val="left" w:pos="709"/>
        </w:tabs>
        <w:ind w:right="0" w:firstLine="0"/>
        <w:jc w:val="center"/>
        <w:rPr>
          <w:rFonts w:ascii="Times New Roman" w:hAnsi="Times New Roman" w:cs="Times New Roman"/>
          <w:b/>
          <w:color w:val="000000" w:themeColor="text1"/>
          <w:sz w:val="26"/>
          <w:szCs w:val="26"/>
        </w:rPr>
      </w:pPr>
    </w:p>
    <w:p w14:paraId="54823F64" w14:textId="77777777" w:rsidR="00FA3972" w:rsidRPr="0032773F" w:rsidRDefault="00EC74F2" w:rsidP="00DB5A23">
      <w:pPr>
        <w:pStyle w:val="ConsNormal"/>
        <w:tabs>
          <w:tab w:val="left" w:pos="709"/>
        </w:tabs>
        <w:ind w:right="0" w:firstLine="0"/>
        <w:jc w:val="center"/>
        <w:rPr>
          <w:rFonts w:ascii="Times New Roman" w:hAnsi="Times New Roman" w:cs="Times New Roman"/>
          <w:b/>
          <w:color w:val="000000" w:themeColor="text1"/>
          <w:sz w:val="26"/>
          <w:szCs w:val="26"/>
        </w:rPr>
      </w:pPr>
      <w:r w:rsidRPr="0032773F">
        <w:rPr>
          <w:rFonts w:ascii="Times New Roman" w:hAnsi="Times New Roman" w:cs="Times New Roman"/>
          <w:b/>
          <w:color w:val="000000" w:themeColor="text1"/>
          <w:sz w:val="26"/>
          <w:szCs w:val="26"/>
        </w:rPr>
        <w:t>1</w:t>
      </w:r>
      <w:r w:rsidR="009D0B00" w:rsidRPr="0032773F">
        <w:rPr>
          <w:rFonts w:ascii="Times New Roman" w:hAnsi="Times New Roman" w:cs="Times New Roman"/>
          <w:b/>
          <w:color w:val="000000" w:themeColor="text1"/>
          <w:sz w:val="26"/>
          <w:szCs w:val="26"/>
        </w:rPr>
        <w:t>3</w:t>
      </w:r>
      <w:r w:rsidR="00211756" w:rsidRPr="0032773F">
        <w:rPr>
          <w:rFonts w:ascii="Times New Roman" w:hAnsi="Times New Roman" w:cs="Times New Roman"/>
          <w:b/>
          <w:color w:val="000000" w:themeColor="text1"/>
          <w:sz w:val="26"/>
          <w:szCs w:val="26"/>
        </w:rPr>
        <w:t xml:space="preserve">. </w:t>
      </w:r>
      <w:r w:rsidR="00FA3972" w:rsidRPr="0032773F">
        <w:rPr>
          <w:rFonts w:ascii="Times New Roman" w:hAnsi="Times New Roman" w:cs="Times New Roman"/>
          <w:b/>
          <w:color w:val="000000" w:themeColor="text1"/>
          <w:sz w:val="26"/>
          <w:szCs w:val="26"/>
        </w:rPr>
        <w:t>Реквизиты и подписи Сторон</w:t>
      </w:r>
    </w:p>
    <w:tbl>
      <w:tblPr>
        <w:tblW w:w="0" w:type="auto"/>
        <w:tblLook w:val="04A0" w:firstRow="1" w:lastRow="0" w:firstColumn="1" w:lastColumn="0" w:noHBand="0" w:noVBand="1"/>
      </w:tblPr>
      <w:tblGrid>
        <w:gridCol w:w="4873"/>
        <w:gridCol w:w="4893"/>
      </w:tblGrid>
      <w:tr w:rsidR="00FA3972" w:rsidRPr="0032773F" w14:paraId="0453F4C8" w14:textId="77777777" w:rsidTr="00C126E0">
        <w:tc>
          <w:tcPr>
            <w:tcW w:w="4926" w:type="dxa"/>
            <w:shd w:val="clear" w:color="auto" w:fill="auto"/>
          </w:tcPr>
          <w:p w14:paraId="23C6B3A0" w14:textId="77777777" w:rsidR="00885CA9" w:rsidRPr="0032773F" w:rsidRDefault="00885CA9" w:rsidP="00885CA9">
            <w:pPr>
              <w:widowControl w:val="0"/>
              <w:autoSpaceDE w:val="0"/>
              <w:autoSpaceDN w:val="0"/>
              <w:adjustRightInd w:val="0"/>
              <w:rPr>
                <w:rFonts w:ascii="Times New Roman" w:hAnsi="Times New Roman"/>
                <w:b/>
                <w:color w:val="000000" w:themeColor="text1"/>
                <w:sz w:val="26"/>
                <w:szCs w:val="26"/>
              </w:rPr>
            </w:pPr>
            <w:r w:rsidRPr="0032773F">
              <w:rPr>
                <w:rFonts w:ascii="Times New Roman" w:hAnsi="Times New Roman"/>
                <w:b/>
                <w:color w:val="000000" w:themeColor="text1"/>
                <w:sz w:val="26"/>
                <w:szCs w:val="26"/>
              </w:rPr>
              <w:lastRenderedPageBreak/>
              <w:t xml:space="preserve">          </w:t>
            </w:r>
            <w:r w:rsidR="00F02505" w:rsidRPr="0032773F">
              <w:rPr>
                <w:rFonts w:ascii="Times New Roman" w:hAnsi="Times New Roman"/>
                <w:b/>
                <w:color w:val="000000" w:themeColor="text1"/>
                <w:sz w:val="26"/>
                <w:szCs w:val="26"/>
              </w:rPr>
              <w:t>Подрядчик</w:t>
            </w:r>
            <w:r w:rsidRPr="0032773F">
              <w:rPr>
                <w:rFonts w:ascii="Times New Roman" w:hAnsi="Times New Roman"/>
                <w:b/>
                <w:color w:val="000000" w:themeColor="text1"/>
                <w:sz w:val="26"/>
                <w:szCs w:val="26"/>
              </w:rPr>
              <w:t>:</w:t>
            </w:r>
          </w:p>
          <w:p w14:paraId="18E5C1DE" w14:textId="77777777" w:rsidR="001B194E" w:rsidRPr="0032773F" w:rsidRDefault="001B194E" w:rsidP="00885CA9">
            <w:pPr>
              <w:widowControl w:val="0"/>
              <w:autoSpaceDE w:val="0"/>
              <w:autoSpaceDN w:val="0"/>
              <w:adjustRightInd w:val="0"/>
              <w:jc w:val="left"/>
              <w:rPr>
                <w:rFonts w:ascii="Times New Roman" w:hAnsi="Times New Roman"/>
                <w:color w:val="000000" w:themeColor="text1"/>
                <w:sz w:val="26"/>
                <w:szCs w:val="26"/>
              </w:rPr>
            </w:pPr>
          </w:p>
          <w:p w14:paraId="53A77718" w14:textId="77777777" w:rsidR="0080736D" w:rsidRPr="0032773F" w:rsidRDefault="0080736D" w:rsidP="0080736D">
            <w:pPr>
              <w:widowControl w:val="0"/>
              <w:autoSpaceDE w:val="0"/>
              <w:autoSpaceDN w:val="0"/>
              <w:adjustRightInd w:val="0"/>
              <w:jc w:val="left"/>
              <w:rPr>
                <w:rFonts w:ascii="Times New Roman" w:hAnsi="Times New Roman"/>
                <w:color w:val="000000" w:themeColor="text1"/>
                <w:sz w:val="26"/>
                <w:szCs w:val="26"/>
              </w:rPr>
            </w:pPr>
          </w:p>
          <w:p w14:paraId="5A90B1C1" w14:textId="77777777" w:rsidR="001B194E" w:rsidRPr="0032773F" w:rsidRDefault="001B194E" w:rsidP="00885CA9">
            <w:pPr>
              <w:widowControl w:val="0"/>
              <w:autoSpaceDE w:val="0"/>
              <w:autoSpaceDN w:val="0"/>
              <w:adjustRightInd w:val="0"/>
              <w:jc w:val="left"/>
              <w:rPr>
                <w:rFonts w:ascii="Times New Roman" w:hAnsi="Times New Roman"/>
                <w:color w:val="000000" w:themeColor="text1"/>
                <w:sz w:val="26"/>
                <w:szCs w:val="26"/>
              </w:rPr>
            </w:pPr>
          </w:p>
          <w:p w14:paraId="7C001160" w14:textId="77777777" w:rsidR="001B194E" w:rsidRPr="0032773F" w:rsidRDefault="001B194E" w:rsidP="00885CA9">
            <w:pPr>
              <w:widowControl w:val="0"/>
              <w:autoSpaceDE w:val="0"/>
              <w:autoSpaceDN w:val="0"/>
              <w:adjustRightInd w:val="0"/>
              <w:jc w:val="left"/>
              <w:rPr>
                <w:rFonts w:ascii="Times New Roman" w:hAnsi="Times New Roman"/>
                <w:color w:val="000000" w:themeColor="text1"/>
                <w:sz w:val="26"/>
                <w:szCs w:val="26"/>
              </w:rPr>
            </w:pPr>
          </w:p>
          <w:p w14:paraId="29A78F08" w14:textId="77777777" w:rsidR="00C445C9" w:rsidRPr="0032773F" w:rsidRDefault="00C445C9" w:rsidP="008607F5">
            <w:pPr>
              <w:widowControl w:val="0"/>
              <w:autoSpaceDE w:val="0"/>
              <w:autoSpaceDN w:val="0"/>
              <w:adjustRightInd w:val="0"/>
              <w:jc w:val="left"/>
              <w:rPr>
                <w:rFonts w:ascii="Times New Roman" w:hAnsi="Times New Roman"/>
                <w:color w:val="000000" w:themeColor="text1"/>
                <w:sz w:val="26"/>
                <w:szCs w:val="26"/>
              </w:rPr>
            </w:pPr>
          </w:p>
        </w:tc>
        <w:tc>
          <w:tcPr>
            <w:tcW w:w="4927" w:type="dxa"/>
            <w:shd w:val="clear" w:color="auto" w:fill="auto"/>
          </w:tcPr>
          <w:p w14:paraId="1C26E2D3" w14:textId="77777777" w:rsidR="00FA3972" w:rsidRPr="0032773F" w:rsidRDefault="006A6722" w:rsidP="00FC306E">
            <w:pPr>
              <w:ind w:right="4"/>
              <w:jc w:val="center"/>
              <w:rPr>
                <w:rFonts w:ascii="Times New Roman" w:hAnsi="Times New Roman"/>
                <w:b/>
                <w:color w:val="000000" w:themeColor="text1"/>
                <w:sz w:val="26"/>
                <w:szCs w:val="26"/>
              </w:rPr>
            </w:pPr>
            <w:r w:rsidRPr="0032773F">
              <w:rPr>
                <w:rFonts w:ascii="Times New Roman" w:hAnsi="Times New Roman"/>
                <w:b/>
                <w:color w:val="000000" w:themeColor="text1"/>
                <w:sz w:val="26"/>
                <w:szCs w:val="26"/>
              </w:rPr>
              <w:t>Генеральный подрядчик</w:t>
            </w:r>
            <w:r w:rsidR="00B14F19" w:rsidRPr="0032773F">
              <w:rPr>
                <w:rFonts w:ascii="Times New Roman" w:hAnsi="Times New Roman"/>
                <w:b/>
                <w:color w:val="000000" w:themeColor="text1"/>
                <w:sz w:val="26"/>
                <w:szCs w:val="26"/>
              </w:rPr>
              <w:t>:</w:t>
            </w:r>
          </w:p>
          <w:p w14:paraId="1AD885FB" w14:textId="77777777" w:rsidR="00D32FBF" w:rsidRPr="0032773F" w:rsidRDefault="00D32FBF" w:rsidP="00FC306E">
            <w:pPr>
              <w:ind w:right="4"/>
              <w:jc w:val="center"/>
              <w:rPr>
                <w:rFonts w:ascii="Times New Roman" w:hAnsi="Times New Roman"/>
                <w:b/>
                <w:color w:val="000000" w:themeColor="text1"/>
                <w:sz w:val="26"/>
                <w:szCs w:val="26"/>
              </w:rPr>
            </w:pPr>
          </w:p>
          <w:p w14:paraId="7F98B30A" w14:textId="77777777" w:rsidR="00B14F19" w:rsidRPr="0032773F" w:rsidRDefault="00B14F19" w:rsidP="00B14F19">
            <w:pPr>
              <w:pStyle w:val="a4"/>
              <w:tabs>
                <w:tab w:val="left" w:pos="709"/>
                <w:tab w:val="left" w:pos="1320"/>
              </w:tabs>
              <w:ind w:left="36"/>
              <w:contextualSpacing w:val="0"/>
              <w:jc w:val="left"/>
              <w:rPr>
                <w:color w:val="000000" w:themeColor="text1"/>
                <w:sz w:val="26"/>
                <w:szCs w:val="26"/>
              </w:rPr>
            </w:pPr>
            <w:r w:rsidRPr="0032773F">
              <w:rPr>
                <w:b/>
                <w:color w:val="000000" w:themeColor="text1"/>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20198411" w14:textId="77777777" w:rsidR="00B14F19" w:rsidRPr="0032773F" w:rsidRDefault="00B14F19" w:rsidP="00B14F19">
            <w:pPr>
              <w:pStyle w:val="a4"/>
              <w:tabs>
                <w:tab w:val="left" w:pos="709"/>
                <w:tab w:val="left" w:pos="1320"/>
              </w:tabs>
              <w:ind w:left="426"/>
              <w:contextualSpacing w:val="0"/>
              <w:jc w:val="left"/>
              <w:rPr>
                <w:color w:val="000000" w:themeColor="text1"/>
                <w:sz w:val="26"/>
                <w:szCs w:val="26"/>
              </w:rPr>
            </w:pPr>
          </w:p>
          <w:p w14:paraId="0DEC365A" w14:textId="77777777" w:rsidR="00B14F19" w:rsidRPr="0032773F" w:rsidRDefault="00913B73"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Юридический адрес</w:t>
            </w:r>
            <w:r w:rsidR="00B14F19" w:rsidRPr="0032773F">
              <w:rPr>
                <w:rFonts w:ascii="Times New Roman" w:hAnsi="Times New Roman"/>
                <w:color w:val="000000" w:themeColor="text1"/>
                <w:sz w:val="26"/>
                <w:szCs w:val="26"/>
              </w:rPr>
              <w:t>: 125047, г. Москва,</w:t>
            </w:r>
          </w:p>
          <w:p w14:paraId="39EDDAAF"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ул. 2-я </w:t>
            </w:r>
            <w:proofErr w:type="gramStart"/>
            <w:r w:rsidRPr="0032773F">
              <w:rPr>
                <w:rFonts w:ascii="Times New Roman" w:hAnsi="Times New Roman"/>
                <w:color w:val="000000" w:themeColor="text1"/>
                <w:sz w:val="26"/>
                <w:szCs w:val="26"/>
              </w:rPr>
              <w:t>Тверская-Ямская</w:t>
            </w:r>
            <w:proofErr w:type="gramEnd"/>
            <w:r w:rsidRPr="0032773F">
              <w:rPr>
                <w:rFonts w:ascii="Times New Roman" w:hAnsi="Times New Roman"/>
                <w:color w:val="000000" w:themeColor="text1"/>
                <w:sz w:val="26"/>
                <w:szCs w:val="26"/>
              </w:rPr>
              <w:t xml:space="preserve">, д.16 </w:t>
            </w:r>
          </w:p>
          <w:p w14:paraId="74EB4A0E"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ИНН 7710142570 КПП 771001001</w:t>
            </w:r>
          </w:p>
          <w:p w14:paraId="0184FD2A"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ОГРН 1027700045999</w:t>
            </w:r>
          </w:p>
          <w:p w14:paraId="65F0F452"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ОКПО 17664448 </w:t>
            </w:r>
          </w:p>
          <w:p w14:paraId="67D9D33E"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ОКТМО 45382000</w:t>
            </w:r>
          </w:p>
          <w:p w14:paraId="2A89D495" w14:textId="77777777" w:rsidR="00B14F19" w:rsidRPr="0032773F" w:rsidRDefault="00B14F19" w:rsidP="00B14F19">
            <w:pPr>
              <w:jc w:val="left"/>
              <w:rPr>
                <w:rFonts w:ascii="Times New Roman" w:hAnsi="Times New Roman"/>
                <w:color w:val="000000" w:themeColor="text1"/>
                <w:sz w:val="26"/>
                <w:szCs w:val="26"/>
              </w:rPr>
            </w:pPr>
            <w:proofErr w:type="gramStart"/>
            <w:r w:rsidRPr="0032773F">
              <w:rPr>
                <w:rFonts w:ascii="Times New Roman" w:hAnsi="Times New Roman"/>
                <w:color w:val="000000" w:themeColor="text1"/>
                <w:sz w:val="26"/>
                <w:szCs w:val="26"/>
              </w:rPr>
              <w:t>р</w:t>
            </w:r>
            <w:proofErr w:type="gramEnd"/>
            <w:r w:rsidRPr="0032773F">
              <w:rPr>
                <w:rFonts w:ascii="Times New Roman" w:hAnsi="Times New Roman"/>
                <w:color w:val="000000" w:themeColor="text1"/>
                <w:sz w:val="26"/>
                <w:szCs w:val="26"/>
              </w:rPr>
              <w:t xml:space="preserve">/с 40502810838040100038 </w:t>
            </w:r>
          </w:p>
          <w:p w14:paraId="04AD108E"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в ПАО СБЕРБАНК, г. Москва </w:t>
            </w:r>
          </w:p>
          <w:p w14:paraId="7E60C271"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к/с 30101810400000000225</w:t>
            </w:r>
          </w:p>
          <w:p w14:paraId="6110655B" w14:textId="77777777" w:rsidR="00B14F19" w:rsidRPr="0032773F" w:rsidRDefault="00B14F19" w:rsidP="00B14F19">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БИК 044525225</w:t>
            </w:r>
          </w:p>
          <w:p w14:paraId="4D0D3B16" w14:textId="77777777" w:rsidR="00B14F19" w:rsidRPr="0032773F" w:rsidRDefault="00B14F19" w:rsidP="00B14F19">
            <w:pPr>
              <w:jc w:val="left"/>
              <w:rPr>
                <w:rFonts w:ascii="Times New Roman" w:hAnsi="Times New Roman"/>
                <w:color w:val="000000" w:themeColor="text1"/>
                <w:sz w:val="26"/>
                <w:szCs w:val="26"/>
              </w:rPr>
            </w:pPr>
            <w:proofErr w:type="spellStart"/>
            <w:r w:rsidRPr="0032773F">
              <w:rPr>
                <w:rFonts w:ascii="Times New Roman" w:hAnsi="Times New Roman"/>
                <w:color w:val="000000" w:themeColor="text1"/>
                <w:sz w:val="26"/>
                <w:szCs w:val="26"/>
              </w:rPr>
              <w:t>Конт</w:t>
            </w:r>
            <w:proofErr w:type="gramStart"/>
            <w:r w:rsidRPr="0032773F">
              <w:rPr>
                <w:rFonts w:ascii="Times New Roman" w:hAnsi="Times New Roman"/>
                <w:color w:val="000000" w:themeColor="text1"/>
                <w:sz w:val="26"/>
                <w:szCs w:val="26"/>
              </w:rPr>
              <w:t>.т</w:t>
            </w:r>
            <w:proofErr w:type="gramEnd"/>
            <w:r w:rsidRPr="0032773F">
              <w:rPr>
                <w:rFonts w:ascii="Times New Roman" w:hAnsi="Times New Roman"/>
                <w:color w:val="000000" w:themeColor="text1"/>
                <w:sz w:val="26"/>
                <w:szCs w:val="26"/>
              </w:rPr>
              <w:t>ел</w:t>
            </w:r>
            <w:proofErr w:type="spellEnd"/>
            <w:r w:rsidRPr="0032773F">
              <w:rPr>
                <w:rFonts w:ascii="Times New Roman" w:hAnsi="Times New Roman"/>
                <w:color w:val="000000" w:themeColor="text1"/>
                <w:sz w:val="26"/>
                <w:szCs w:val="26"/>
              </w:rPr>
              <w:t>.: + 7 (499) 250-39-36</w:t>
            </w:r>
          </w:p>
          <w:p w14:paraId="0FA08B78" w14:textId="77777777" w:rsidR="00B14F19" w:rsidRPr="0032773F" w:rsidRDefault="00B14F19" w:rsidP="00B14F19">
            <w:pPr>
              <w:ind w:right="4"/>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Адрес электронной почты: </w:t>
            </w:r>
          </w:p>
          <w:p w14:paraId="1D133138" w14:textId="77777777" w:rsidR="00B14F19" w:rsidRPr="0032773F" w:rsidRDefault="00CD5355" w:rsidP="00B14F19">
            <w:pPr>
              <w:pStyle w:val="a4"/>
              <w:tabs>
                <w:tab w:val="left" w:pos="709"/>
                <w:tab w:val="left" w:pos="1320"/>
              </w:tabs>
              <w:ind w:left="-106" w:firstLine="106"/>
              <w:contextualSpacing w:val="0"/>
              <w:jc w:val="left"/>
              <w:rPr>
                <w:color w:val="000000" w:themeColor="text1"/>
                <w:sz w:val="26"/>
                <w:szCs w:val="26"/>
              </w:rPr>
            </w:pPr>
            <w:hyperlink r:id="rId9" w:tgtFrame="_blank" w:history="1">
              <w:r w:rsidR="00B14F19" w:rsidRPr="0032773F">
                <w:rPr>
                  <w:color w:val="000000" w:themeColor="text1"/>
                  <w:sz w:val="26"/>
                  <w:szCs w:val="26"/>
                  <w:shd w:val="clear" w:color="auto" w:fill="FFFFFF"/>
                </w:rPr>
                <w:t>postmaster@pppudp.ru</w:t>
              </w:r>
            </w:hyperlink>
          </w:p>
        </w:tc>
      </w:tr>
    </w:tbl>
    <w:p w14:paraId="23E2626B" w14:textId="77777777" w:rsidR="00FA3972" w:rsidRPr="0032773F" w:rsidRDefault="00FA3972" w:rsidP="00FA3972">
      <w:pPr>
        <w:pStyle w:val="a4"/>
        <w:tabs>
          <w:tab w:val="left" w:pos="709"/>
          <w:tab w:val="left" w:pos="1320"/>
        </w:tabs>
        <w:ind w:left="426"/>
        <w:contextualSpacing w:val="0"/>
        <w:rPr>
          <w:color w:val="000000" w:themeColor="text1"/>
          <w:sz w:val="26"/>
          <w:szCs w:val="26"/>
        </w:rPr>
      </w:pPr>
    </w:p>
    <w:tbl>
      <w:tblPr>
        <w:tblW w:w="9973" w:type="dxa"/>
        <w:tblLook w:val="01E0" w:firstRow="1" w:lastRow="1" w:firstColumn="1" w:lastColumn="1" w:noHBand="0" w:noVBand="0"/>
      </w:tblPr>
      <w:tblGrid>
        <w:gridCol w:w="5091"/>
        <w:gridCol w:w="214"/>
        <w:gridCol w:w="4266"/>
        <w:gridCol w:w="402"/>
      </w:tblGrid>
      <w:tr w:rsidR="0032773F" w:rsidRPr="0032773F" w14:paraId="10C36514" w14:textId="77777777" w:rsidTr="00A83C51">
        <w:trPr>
          <w:gridAfter w:val="1"/>
          <w:wAfter w:w="402" w:type="dxa"/>
          <w:trHeight w:val="1232"/>
        </w:trPr>
        <w:tc>
          <w:tcPr>
            <w:tcW w:w="5091" w:type="dxa"/>
          </w:tcPr>
          <w:p w14:paraId="3EE65A78" w14:textId="77777777" w:rsidR="0080736D" w:rsidRPr="0032773F" w:rsidRDefault="0080736D" w:rsidP="0080736D">
            <w:pPr>
              <w:rPr>
                <w:rFonts w:ascii="Times New Roman" w:hAnsi="Times New Roman"/>
                <w:b/>
                <w:color w:val="000000" w:themeColor="text1"/>
                <w:sz w:val="26"/>
                <w:szCs w:val="26"/>
              </w:rPr>
            </w:pPr>
            <w:r w:rsidRPr="0032773F">
              <w:rPr>
                <w:rFonts w:ascii="Times New Roman" w:hAnsi="Times New Roman"/>
                <w:b/>
                <w:color w:val="000000" w:themeColor="text1"/>
                <w:sz w:val="26"/>
                <w:szCs w:val="26"/>
              </w:rPr>
              <w:t>Подрядчик:</w:t>
            </w:r>
          </w:p>
          <w:p w14:paraId="20F5CDBE" w14:textId="77777777" w:rsidR="00532AD1" w:rsidRPr="0032773F" w:rsidRDefault="00532AD1" w:rsidP="00532AD1">
            <w:pPr>
              <w:ind w:left="-284" w:right="-87" w:firstLine="247"/>
              <w:jc w:val="left"/>
              <w:rPr>
                <w:rFonts w:ascii="Times New Roman" w:hAnsi="Times New Roman"/>
                <w:color w:val="000000" w:themeColor="text1"/>
                <w:sz w:val="26"/>
                <w:szCs w:val="26"/>
              </w:rPr>
            </w:pPr>
          </w:p>
          <w:p w14:paraId="10E2AE7E" w14:textId="77777777" w:rsidR="00532AD1" w:rsidRPr="0032773F" w:rsidRDefault="00532AD1" w:rsidP="00532AD1">
            <w:pPr>
              <w:ind w:left="-284" w:right="-87" w:firstLine="247"/>
              <w:jc w:val="left"/>
              <w:rPr>
                <w:rFonts w:ascii="Times New Roman" w:hAnsi="Times New Roman"/>
                <w:color w:val="000000" w:themeColor="text1"/>
                <w:sz w:val="26"/>
                <w:szCs w:val="26"/>
              </w:rPr>
            </w:pPr>
          </w:p>
          <w:p w14:paraId="634CE1A7" w14:textId="77777777" w:rsidR="00532AD1" w:rsidRPr="0032773F" w:rsidRDefault="00532AD1" w:rsidP="00532AD1">
            <w:pPr>
              <w:ind w:left="-284" w:right="4"/>
              <w:jc w:val="left"/>
              <w:rPr>
                <w:rFonts w:ascii="Times New Roman" w:hAnsi="Times New Roman"/>
                <w:color w:val="000000" w:themeColor="text1"/>
                <w:sz w:val="26"/>
                <w:szCs w:val="26"/>
              </w:rPr>
            </w:pPr>
          </w:p>
          <w:p w14:paraId="1779A142" w14:textId="5173D02C" w:rsidR="00532AD1" w:rsidRPr="0032773F" w:rsidRDefault="00532AD1" w:rsidP="00532AD1">
            <w:pPr>
              <w:rPr>
                <w:rFonts w:ascii="Times New Roman" w:hAnsi="Times New Roman"/>
                <w:color w:val="000000" w:themeColor="text1"/>
                <w:sz w:val="26"/>
                <w:szCs w:val="26"/>
              </w:rPr>
            </w:pPr>
            <w:r w:rsidRPr="0032773F">
              <w:rPr>
                <w:rFonts w:ascii="Times New Roman" w:hAnsi="Times New Roman"/>
                <w:color w:val="000000" w:themeColor="text1"/>
                <w:sz w:val="26"/>
                <w:szCs w:val="26"/>
              </w:rPr>
              <w:t>____________________</w:t>
            </w:r>
          </w:p>
          <w:p w14:paraId="302C0F6F" w14:textId="77777777" w:rsidR="00B96AA8" w:rsidRPr="0032773F" w:rsidRDefault="00B96AA8" w:rsidP="009A7E0A">
            <w:pPr>
              <w:rPr>
                <w:rFonts w:ascii="Times New Roman" w:hAnsi="Times New Roman"/>
                <w:color w:val="000000" w:themeColor="text1"/>
                <w:sz w:val="26"/>
                <w:szCs w:val="26"/>
              </w:rPr>
            </w:pPr>
          </w:p>
        </w:tc>
        <w:tc>
          <w:tcPr>
            <w:tcW w:w="4480" w:type="dxa"/>
            <w:gridSpan w:val="2"/>
          </w:tcPr>
          <w:p w14:paraId="2558E07B" w14:textId="77777777" w:rsidR="00867FFC" w:rsidRPr="0032773F" w:rsidRDefault="006A6722" w:rsidP="00B52C04">
            <w:pPr>
              <w:rPr>
                <w:rFonts w:ascii="Times New Roman" w:hAnsi="Times New Roman"/>
                <w:b/>
                <w:color w:val="000000" w:themeColor="text1"/>
                <w:sz w:val="26"/>
                <w:szCs w:val="26"/>
              </w:rPr>
            </w:pPr>
            <w:r w:rsidRPr="0032773F">
              <w:rPr>
                <w:rFonts w:ascii="Times New Roman" w:hAnsi="Times New Roman"/>
                <w:b/>
                <w:color w:val="000000" w:themeColor="text1"/>
                <w:sz w:val="26"/>
                <w:szCs w:val="26"/>
              </w:rPr>
              <w:t>Генеральный подрядчик</w:t>
            </w:r>
            <w:r w:rsidR="00867FFC" w:rsidRPr="0032773F">
              <w:rPr>
                <w:rFonts w:ascii="Times New Roman" w:hAnsi="Times New Roman"/>
                <w:b/>
                <w:color w:val="000000" w:themeColor="text1"/>
                <w:sz w:val="26"/>
                <w:szCs w:val="26"/>
              </w:rPr>
              <w:t>:</w:t>
            </w:r>
          </w:p>
          <w:p w14:paraId="25A74448" w14:textId="77777777" w:rsidR="00867FFC" w:rsidRPr="0032773F" w:rsidRDefault="00867FFC" w:rsidP="00B52C04">
            <w:pPr>
              <w:ind w:left="-284" w:right="-87" w:firstLine="247"/>
              <w:jc w:val="left"/>
              <w:rPr>
                <w:rFonts w:ascii="Times New Roman" w:hAnsi="Times New Roman"/>
                <w:color w:val="000000" w:themeColor="text1"/>
                <w:sz w:val="26"/>
                <w:szCs w:val="26"/>
              </w:rPr>
            </w:pPr>
          </w:p>
          <w:p w14:paraId="1CF34FAE" w14:textId="77777777" w:rsidR="00867FFC" w:rsidRPr="0032773F" w:rsidRDefault="00867FFC" w:rsidP="00B52C04">
            <w:pPr>
              <w:ind w:left="-284" w:right="-87" w:firstLine="247"/>
              <w:jc w:val="left"/>
              <w:rPr>
                <w:rFonts w:ascii="Times New Roman" w:hAnsi="Times New Roman"/>
                <w:color w:val="000000" w:themeColor="text1"/>
                <w:sz w:val="26"/>
                <w:szCs w:val="26"/>
              </w:rPr>
            </w:pPr>
          </w:p>
          <w:p w14:paraId="3D4491AA" w14:textId="77777777" w:rsidR="00867FFC" w:rsidRPr="0032773F" w:rsidRDefault="00867FFC" w:rsidP="00B52C04">
            <w:pPr>
              <w:ind w:left="-284" w:right="4"/>
              <w:jc w:val="left"/>
              <w:rPr>
                <w:rFonts w:ascii="Times New Roman" w:hAnsi="Times New Roman"/>
                <w:color w:val="000000" w:themeColor="text1"/>
                <w:sz w:val="26"/>
                <w:szCs w:val="26"/>
              </w:rPr>
            </w:pPr>
          </w:p>
          <w:p w14:paraId="0A94FD3B" w14:textId="6306044B" w:rsidR="00867FFC" w:rsidRPr="0032773F" w:rsidRDefault="00867FFC" w:rsidP="00CD5355">
            <w:pPr>
              <w:rPr>
                <w:rFonts w:ascii="Times New Roman" w:hAnsi="Times New Roman"/>
                <w:bCs/>
                <w:color w:val="000000" w:themeColor="text1"/>
                <w:sz w:val="26"/>
                <w:szCs w:val="26"/>
              </w:rPr>
            </w:pPr>
            <w:r w:rsidRPr="0032773F">
              <w:rPr>
                <w:rFonts w:ascii="Times New Roman" w:hAnsi="Times New Roman"/>
                <w:color w:val="000000" w:themeColor="text1"/>
                <w:sz w:val="26"/>
                <w:szCs w:val="26"/>
              </w:rPr>
              <w:t>__</w:t>
            </w:r>
            <w:r w:rsidR="00A3600E" w:rsidRPr="0032773F">
              <w:rPr>
                <w:rFonts w:ascii="Times New Roman" w:hAnsi="Times New Roman"/>
                <w:color w:val="000000" w:themeColor="text1"/>
                <w:sz w:val="26"/>
                <w:szCs w:val="26"/>
              </w:rPr>
              <w:t xml:space="preserve">__________________ </w:t>
            </w:r>
          </w:p>
        </w:tc>
      </w:tr>
      <w:tr w:rsidR="0032773F" w:rsidRPr="0032773F" w14:paraId="44917F01" w14:textId="77777777" w:rsidTr="00A83C51">
        <w:trPr>
          <w:trHeight w:val="518"/>
        </w:trPr>
        <w:tc>
          <w:tcPr>
            <w:tcW w:w="5305" w:type="dxa"/>
            <w:gridSpan w:val="2"/>
          </w:tcPr>
          <w:p w14:paraId="33095CED" w14:textId="77777777" w:rsidR="00867FFC" w:rsidRPr="0032773F" w:rsidRDefault="008D6206" w:rsidP="00A83C51">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br w:type="page"/>
            </w:r>
            <w:r w:rsidR="00A83C51" w:rsidRPr="0032773F">
              <w:rPr>
                <w:rFonts w:ascii="Times New Roman" w:hAnsi="Times New Roman"/>
                <w:color w:val="000000" w:themeColor="text1"/>
                <w:sz w:val="26"/>
                <w:szCs w:val="26"/>
              </w:rPr>
              <w:t xml:space="preserve"> </w:t>
            </w:r>
          </w:p>
        </w:tc>
        <w:tc>
          <w:tcPr>
            <w:tcW w:w="4668" w:type="dxa"/>
            <w:gridSpan w:val="2"/>
          </w:tcPr>
          <w:p w14:paraId="093EAD78" w14:textId="77777777" w:rsidR="00390BF8" w:rsidRPr="0032773F" w:rsidRDefault="00390BF8" w:rsidP="00B52C04">
            <w:pPr>
              <w:rPr>
                <w:rFonts w:ascii="Times New Roman" w:hAnsi="Times New Roman"/>
                <w:bCs/>
                <w:color w:val="000000" w:themeColor="text1"/>
                <w:sz w:val="26"/>
                <w:szCs w:val="26"/>
              </w:rPr>
            </w:pPr>
          </w:p>
        </w:tc>
      </w:tr>
    </w:tbl>
    <w:p w14:paraId="2C6FACE0" w14:textId="77777777" w:rsidR="002358F3" w:rsidRDefault="002358F3" w:rsidP="004A4134">
      <w:pPr>
        <w:tabs>
          <w:tab w:val="left" w:pos="709"/>
        </w:tabs>
        <w:jc w:val="right"/>
        <w:rPr>
          <w:rFonts w:ascii="Times New Roman" w:hAnsi="Times New Roman"/>
          <w:color w:val="000000" w:themeColor="text1"/>
          <w:sz w:val="26"/>
          <w:szCs w:val="26"/>
        </w:rPr>
      </w:pPr>
    </w:p>
    <w:p w14:paraId="78DFA90E" w14:textId="77777777" w:rsidR="00CD5355" w:rsidRDefault="00CD5355" w:rsidP="004A4134">
      <w:pPr>
        <w:tabs>
          <w:tab w:val="left" w:pos="709"/>
        </w:tabs>
        <w:jc w:val="right"/>
        <w:rPr>
          <w:rFonts w:ascii="Times New Roman" w:hAnsi="Times New Roman"/>
          <w:color w:val="000000" w:themeColor="text1"/>
          <w:sz w:val="26"/>
          <w:szCs w:val="26"/>
        </w:rPr>
      </w:pPr>
    </w:p>
    <w:p w14:paraId="376568EF" w14:textId="77777777" w:rsidR="00CD5355" w:rsidRDefault="00CD5355" w:rsidP="004A4134">
      <w:pPr>
        <w:tabs>
          <w:tab w:val="left" w:pos="709"/>
        </w:tabs>
        <w:jc w:val="right"/>
        <w:rPr>
          <w:rFonts w:ascii="Times New Roman" w:hAnsi="Times New Roman"/>
          <w:color w:val="000000" w:themeColor="text1"/>
          <w:sz w:val="26"/>
          <w:szCs w:val="26"/>
        </w:rPr>
      </w:pPr>
    </w:p>
    <w:p w14:paraId="48777390" w14:textId="77777777" w:rsidR="00CD5355" w:rsidRDefault="00CD5355" w:rsidP="004A4134">
      <w:pPr>
        <w:tabs>
          <w:tab w:val="left" w:pos="709"/>
        </w:tabs>
        <w:jc w:val="right"/>
        <w:rPr>
          <w:rFonts w:ascii="Times New Roman" w:hAnsi="Times New Roman"/>
          <w:color w:val="000000" w:themeColor="text1"/>
          <w:sz w:val="26"/>
          <w:szCs w:val="26"/>
        </w:rPr>
      </w:pPr>
    </w:p>
    <w:p w14:paraId="299933E1" w14:textId="77777777" w:rsidR="00CD5355" w:rsidRDefault="00CD5355" w:rsidP="004A4134">
      <w:pPr>
        <w:tabs>
          <w:tab w:val="left" w:pos="709"/>
        </w:tabs>
        <w:jc w:val="right"/>
        <w:rPr>
          <w:rFonts w:ascii="Times New Roman" w:hAnsi="Times New Roman"/>
          <w:color w:val="000000" w:themeColor="text1"/>
          <w:sz w:val="26"/>
          <w:szCs w:val="26"/>
        </w:rPr>
      </w:pPr>
    </w:p>
    <w:p w14:paraId="75680D09" w14:textId="77777777" w:rsidR="00CD5355" w:rsidRDefault="00CD5355" w:rsidP="004A4134">
      <w:pPr>
        <w:tabs>
          <w:tab w:val="left" w:pos="709"/>
        </w:tabs>
        <w:jc w:val="right"/>
        <w:rPr>
          <w:rFonts w:ascii="Times New Roman" w:hAnsi="Times New Roman"/>
          <w:color w:val="000000" w:themeColor="text1"/>
          <w:sz w:val="26"/>
          <w:szCs w:val="26"/>
        </w:rPr>
      </w:pPr>
    </w:p>
    <w:p w14:paraId="33C90B5B" w14:textId="77777777" w:rsidR="00CD5355" w:rsidRDefault="00CD5355" w:rsidP="004A4134">
      <w:pPr>
        <w:tabs>
          <w:tab w:val="left" w:pos="709"/>
        </w:tabs>
        <w:jc w:val="right"/>
        <w:rPr>
          <w:rFonts w:ascii="Times New Roman" w:hAnsi="Times New Roman"/>
          <w:color w:val="000000" w:themeColor="text1"/>
          <w:sz w:val="26"/>
          <w:szCs w:val="26"/>
        </w:rPr>
      </w:pPr>
    </w:p>
    <w:p w14:paraId="42C569EA" w14:textId="77777777" w:rsidR="00CD5355" w:rsidRDefault="00CD5355" w:rsidP="004A4134">
      <w:pPr>
        <w:tabs>
          <w:tab w:val="left" w:pos="709"/>
        </w:tabs>
        <w:jc w:val="right"/>
        <w:rPr>
          <w:rFonts w:ascii="Times New Roman" w:hAnsi="Times New Roman"/>
          <w:color w:val="000000" w:themeColor="text1"/>
          <w:sz w:val="26"/>
          <w:szCs w:val="26"/>
        </w:rPr>
      </w:pPr>
    </w:p>
    <w:p w14:paraId="2A7D1744" w14:textId="77777777" w:rsidR="00CD5355" w:rsidRDefault="00CD5355" w:rsidP="004A4134">
      <w:pPr>
        <w:tabs>
          <w:tab w:val="left" w:pos="709"/>
        </w:tabs>
        <w:jc w:val="right"/>
        <w:rPr>
          <w:rFonts w:ascii="Times New Roman" w:hAnsi="Times New Roman"/>
          <w:color w:val="000000" w:themeColor="text1"/>
          <w:sz w:val="26"/>
          <w:szCs w:val="26"/>
        </w:rPr>
      </w:pPr>
    </w:p>
    <w:p w14:paraId="1BF25CB4" w14:textId="77777777" w:rsidR="00CD5355" w:rsidRDefault="00CD5355" w:rsidP="004A4134">
      <w:pPr>
        <w:tabs>
          <w:tab w:val="left" w:pos="709"/>
        </w:tabs>
        <w:jc w:val="right"/>
        <w:rPr>
          <w:rFonts w:ascii="Times New Roman" w:hAnsi="Times New Roman"/>
          <w:color w:val="000000" w:themeColor="text1"/>
          <w:sz w:val="26"/>
          <w:szCs w:val="26"/>
        </w:rPr>
      </w:pPr>
    </w:p>
    <w:p w14:paraId="3BDB266E" w14:textId="77777777" w:rsidR="00CD5355" w:rsidRDefault="00CD5355" w:rsidP="004A4134">
      <w:pPr>
        <w:tabs>
          <w:tab w:val="left" w:pos="709"/>
        </w:tabs>
        <w:jc w:val="right"/>
        <w:rPr>
          <w:rFonts w:ascii="Times New Roman" w:hAnsi="Times New Roman"/>
          <w:color w:val="000000" w:themeColor="text1"/>
          <w:sz w:val="26"/>
          <w:szCs w:val="26"/>
        </w:rPr>
      </w:pPr>
    </w:p>
    <w:p w14:paraId="615E16E9" w14:textId="77777777" w:rsidR="00CD5355" w:rsidRDefault="00CD5355" w:rsidP="004A4134">
      <w:pPr>
        <w:tabs>
          <w:tab w:val="left" w:pos="709"/>
        </w:tabs>
        <w:jc w:val="right"/>
        <w:rPr>
          <w:rFonts w:ascii="Times New Roman" w:hAnsi="Times New Roman"/>
          <w:color w:val="000000" w:themeColor="text1"/>
          <w:sz w:val="26"/>
          <w:szCs w:val="26"/>
        </w:rPr>
      </w:pPr>
    </w:p>
    <w:p w14:paraId="71A1D763" w14:textId="77777777" w:rsidR="00CD5355" w:rsidRDefault="00CD5355" w:rsidP="004A4134">
      <w:pPr>
        <w:tabs>
          <w:tab w:val="left" w:pos="709"/>
        </w:tabs>
        <w:jc w:val="right"/>
        <w:rPr>
          <w:rFonts w:ascii="Times New Roman" w:hAnsi="Times New Roman"/>
          <w:color w:val="000000" w:themeColor="text1"/>
          <w:sz w:val="26"/>
          <w:szCs w:val="26"/>
        </w:rPr>
      </w:pPr>
    </w:p>
    <w:p w14:paraId="68D0DCA2" w14:textId="77777777" w:rsidR="00CD5355" w:rsidRDefault="00CD5355" w:rsidP="004A4134">
      <w:pPr>
        <w:tabs>
          <w:tab w:val="left" w:pos="709"/>
        </w:tabs>
        <w:jc w:val="right"/>
        <w:rPr>
          <w:rFonts w:ascii="Times New Roman" w:hAnsi="Times New Roman"/>
          <w:color w:val="000000" w:themeColor="text1"/>
          <w:sz w:val="26"/>
          <w:szCs w:val="26"/>
        </w:rPr>
      </w:pPr>
    </w:p>
    <w:p w14:paraId="2FAD33CE" w14:textId="77777777" w:rsidR="00CD5355" w:rsidRDefault="00CD5355" w:rsidP="004A4134">
      <w:pPr>
        <w:tabs>
          <w:tab w:val="left" w:pos="709"/>
        </w:tabs>
        <w:jc w:val="right"/>
        <w:rPr>
          <w:rFonts w:ascii="Times New Roman" w:hAnsi="Times New Roman"/>
          <w:color w:val="000000" w:themeColor="text1"/>
          <w:sz w:val="26"/>
          <w:szCs w:val="26"/>
        </w:rPr>
      </w:pPr>
    </w:p>
    <w:p w14:paraId="22A93077" w14:textId="77777777" w:rsidR="00CD5355" w:rsidRDefault="00CD5355" w:rsidP="004A4134">
      <w:pPr>
        <w:tabs>
          <w:tab w:val="left" w:pos="709"/>
        </w:tabs>
        <w:jc w:val="right"/>
        <w:rPr>
          <w:rFonts w:ascii="Times New Roman" w:hAnsi="Times New Roman"/>
          <w:color w:val="000000" w:themeColor="text1"/>
          <w:sz w:val="26"/>
          <w:szCs w:val="26"/>
        </w:rPr>
      </w:pPr>
    </w:p>
    <w:p w14:paraId="4FB51BC6" w14:textId="77777777" w:rsidR="00CD5355" w:rsidRDefault="00CD5355" w:rsidP="004A4134">
      <w:pPr>
        <w:tabs>
          <w:tab w:val="left" w:pos="709"/>
        </w:tabs>
        <w:jc w:val="right"/>
        <w:rPr>
          <w:rFonts w:ascii="Times New Roman" w:hAnsi="Times New Roman"/>
          <w:color w:val="000000" w:themeColor="text1"/>
          <w:sz w:val="26"/>
          <w:szCs w:val="26"/>
        </w:rPr>
      </w:pPr>
    </w:p>
    <w:p w14:paraId="71F74CE6" w14:textId="77777777" w:rsidR="00CD5355" w:rsidRDefault="00CD5355" w:rsidP="004A4134">
      <w:pPr>
        <w:tabs>
          <w:tab w:val="left" w:pos="709"/>
        </w:tabs>
        <w:jc w:val="right"/>
        <w:rPr>
          <w:rFonts w:ascii="Times New Roman" w:hAnsi="Times New Roman"/>
          <w:color w:val="000000" w:themeColor="text1"/>
          <w:sz w:val="26"/>
          <w:szCs w:val="26"/>
        </w:rPr>
      </w:pPr>
    </w:p>
    <w:p w14:paraId="374E08D1" w14:textId="77777777" w:rsidR="00CD5355" w:rsidRDefault="00CD5355" w:rsidP="004A4134">
      <w:pPr>
        <w:tabs>
          <w:tab w:val="left" w:pos="709"/>
        </w:tabs>
        <w:jc w:val="right"/>
        <w:rPr>
          <w:rFonts w:ascii="Times New Roman" w:hAnsi="Times New Roman"/>
          <w:color w:val="000000" w:themeColor="text1"/>
          <w:sz w:val="26"/>
          <w:szCs w:val="26"/>
        </w:rPr>
      </w:pPr>
    </w:p>
    <w:p w14:paraId="47B51E1B" w14:textId="77777777" w:rsidR="00CD5355" w:rsidRDefault="00CD5355" w:rsidP="004A4134">
      <w:pPr>
        <w:tabs>
          <w:tab w:val="left" w:pos="709"/>
        </w:tabs>
        <w:jc w:val="right"/>
        <w:rPr>
          <w:rFonts w:ascii="Times New Roman" w:hAnsi="Times New Roman"/>
          <w:color w:val="000000" w:themeColor="text1"/>
          <w:sz w:val="26"/>
          <w:szCs w:val="26"/>
        </w:rPr>
      </w:pPr>
    </w:p>
    <w:p w14:paraId="0A50C608" w14:textId="77777777" w:rsidR="00CD5355" w:rsidRDefault="00CD5355" w:rsidP="004A4134">
      <w:pPr>
        <w:tabs>
          <w:tab w:val="left" w:pos="709"/>
        </w:tabs>
        <w:jc w:val="right"/>
        <w:rPr>
          <w:rFonts w:ascii="Times New Roman" w:hAnsi="Times New Roman"/>
          <w:color w:val="000000" w:themeColor="text1"/>
          <w:sz w:val="26"/>
          <w:szCs w:val="26"/>
        </w:rPr>
      </w:pPr>
    </w:p>
    <w:p w14:paraId="57C9DAAD" w14:textId="77777777" w:rsidR="00CD5355" w:rsidRPr="0032773F" w:rsidRDefault="00CD5355" w:rsidP="004A4134">
      <w:pPr>
        <w:tabs>
          <w:tab w:val="left" w:pos="709"/>
        </w:tabs>
        <w:jc w:val="right"/>
        <w:rPr>
          <w:rFonts w:ascii="Times New Roman" w:hAnsi="Times New Roman"/>
          <w:color w:val="000000" w:themeColor="text1"/>
          <w:sz w:val="26"/>
          <w:szCs w:val="26"/>
        </w:rPr>
      </w:pPr>
    </w:p>
    <w:p w14:paraId="67F0C261" w14:textId="77777777" w:rsidR="004A4134" w:rsidRPr="0032773F" w:rsidRDefault="00DC2900" w:rsidP="004A4134">
      <w:pPr>
        <w:tabs>
          <w:tab w:val="left" w:pos="709"/>
        </w:tabs>
        <w:jc w:val="right"/>
        <w:rPr>
          <w:rFonts w:ascii="Times New Roman" w:hAnsi="Times New Roman"/>
          <w:color w:val="000000" w:themeColor="text1"/>
          <w:sz w:val="26"/>
          <w:szCs w:val="26"/>
        </w:rPr>
      </w:pPr>
      <w:r w:rsidRPr="0032773F">
        <w:rPr>
          <w:rFonts w:ascii="Times New Roman" w:hAnsi="Times New Roman"/>
          <w:color w:val="000000" w:themeColor="text1"/>
          <w:sz w:val="26"/>
          <w:szCs w:val="26"/>
        </w:rPr>
        <w:t>При</w:t>
      </w:r>
      <w:r w:rsidR="004A4134" w:rsidRPr="0032773F">
        <w:rPr>
          <w:rFonts w:ascii="Times New Roman" w:hAnsi="Times New Roman"/>
          <w:color w:val="000000" w:themeColor="text1"/>
          <w:sz w:val="26"/>
          <w:szCs w:val="26"/>
        </w:rPr>
        <w:t xml:space="preserve">ложение № </w:t>
      </w:r>
      <w:r w:rsidR="00586288" w:rsidRPr="0032773F">
        <w:rPr>
          <w:rFonts w:ascii="Times New Roman" w:hAnsi="Times New Roman"/>
          <w:color w:val="000000" w:themeColor="text1"/>
          <w:sz w:val="26"/>
          <w:szCs w:val="26"/>
        </w:rPr>
        <w:t>6</w:t>
      </w:r>
    </w:p>
    <w:p w14:paraId="1A5DF941" w14:textId="535166A2" w:rsidR="004A4134" w:rsidRPr="0032773F" w:rsidRDefault="004A4134" w:rsidP="004A4134">
      <w:pPr>
        <w:jc w:val="right"/>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к Договору № </w:t>
      </w:r>
      <w:r w:rsidR="00CD5355" w:rsidRPr="0032773F">
        <w:rPr>
          <w:rFonts w:ascii="Times New Roman" w:hAnsi="Times New Roman"/>
          <w:color w:val="000000" w:themeColor="text1"/>
          <w:sz w:val="26"/>
          <w:szCs w:val="26"/>
        </w:rPr>
        <w:t>_______</w:t>
      </w:r>
    </w:p>
    <w:p w14:paraId="222FE950" w14:textId="77777777" w:rsidR="004A4134" w:rsidRPr="0032773F" w:rsidRDefault="00286BF1" w:rsidP="004A4134">
      <w:pPr>
        <w:jc w:val="right"/>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от «___» </w:t>
      </w:r>
      <w:r w:rsidR="00A83C51" w:rsidRPr="0032773F">
        <w:rPr>
          <w:rFonts w:ascii="Times New Roman" w:hAnsi="Times New Roman"/>
          <w:color w:val="000000" w:themeColor="text1"/>
          <w:sz w:val="26"/>
          <w:szCs w:val="26"/>
        </w:rPr>
        <w:t>__________</w:t>
      </w:r>
      <w:r w:rsidR="004A4134" w:rsidRPr="0032773F">
        <w:rPr>
          <w:rFonts w:ascii="Times New Roman" w:hAnsi="Times New Roman"/>
          <w:color w:val="000000" w:themeColor="text1"/>
          <w:sz w:val="26"/>
          <w:szCs w:val="26"/>
        </w:rPr>
        <w:t xml:space="preserve"> 20</w:t>
      </w:r>
      <w:r w:rsidR="00A83C51" w:rsidRPr="0032773F">
        <w:rPr>
          <w:rFonts w:ascii="Times New Roman" w:hAnsi="Times New Roman"/>
          <w:color w:val="000000" w:themeColor="text1"/>
          <w:sz w:val="26"/>
          <w:szCs w:val="26"/>
        </w:rPr>
        <w:t>22</w:t>
      </w:r>
      <w:r w:rsidR="004A4134" w:rsidRPr="0032773F">
        <w:rPr>
          <w:rFonts w:ascii="Times New Roman" w:hAnsi="Times New Roman"/>
          <w:color w:val="000000" w:themeColor="text1"/>
          <w:sz w:val="26"/>
          <w:szCs w:val="26"/>
        </w:rPr>
        <w:t xml:space="preserve"> г.</w:t>
      </w:r>
    </w:p>
    <w:p w14:paraId="23166C78" w14:textId="77777777" w:rsidR="004A4134" w:rsidRPr="0032773F" w:rsidRDefault="004A4134" w:rsidP="004A4134">
      <w:pPr>
        <w:rPr>
          <w:color w:val="000000" w:themeColor="text1"/>
          <w:sz w:val="26"/>
          <w:szCs w:val="26"/>
        </w:rPr>
      </w:pPr>
    </w:p>
    <w:p w14:paraId="2E4BF93B" w14:textId="77777777" w:rsidR="00ED44AD" w:rsidRPr="0032773F" w:rsidRDefault="00ED44AD" w:rsidP="004B2795">
      <w:pPr>
        <w:jc w:val="center"/>
        <w:rPr>
          <w:rFonts w:ascii="Times New Roman" w:eastAsia="Lucida Sans Unicode" w:hAnsi="Times New Roman"/>
          <w:b/>
          <w:color w:val="000000" w:themeColor="text1"/>
          <w:kern w:val="1"/>
          <w:sz w:val="26"/>
          <w:szCs w:val="26"/>
          <w:lang w:eastAsia="hi-IN" w:bidi="hi-IN"/>
        </w:rPr>
      </w:pPr>
    </w:p>
    <w:p w14:paraId="33A52AC5" w14:textId="77777777" w:rsidR="004B2795" w:rsidRPr="0032773F" w:rsidRDefault="007851D4" w:rsidP="004B2795">
      <w:pPr>
        <w:jc w:val="center"/>
        <w:rPr>
          <w:rFonts w:ascii="Times New Roman" w:eastAsia="Lucida Sans Unicode" w:hAnsi="Times New Roman"/>
          <w:b/>
          <w:color w:val="000000" w:themeColor="text1"/>
          <w:kern w:val="1"/>
          <w:sz w:val="26"/>
          <w:szCs w:val="26"/>
          <w:lang w:eastAsia="hi-IN" w:bidi="hi-IN"/>
        </w:rPr>
      </w:pPr>
      <w:r w:rsidRPr="0032773F">
        <w:rPr>
          <w:rFonts w:ascii="Times New Roman" w:eastAsia="Lucida Sans Unicode" w:hAnsi="Times New Roman"/>
          <w:b/>
          <w:color w:val="000000" w:themeColor="text1"/>
          <w:kern w:val="1"/>
          <w:sz w:val="26"/>
          <w:szCs w:val="26"/>
          <w:lang w:eastAsia="hi-IN" w:bidi="hi-IN"/>
        </w:rPr>
        <w:t>Спецификация</w:t>
      </w:r>
      <w:r w:rsidR="006401B4" w:rsidRPr="0032773F">
        <w:rPr>
          <w:rFonts w:ascii="Times New Roman" w:eastAsia="Lucida Sans Unicode" w:hAnsi="Times New Roman"/>
          <w:b/>
          <w:color w:val="000000" w:themeColor="text1"/>
          <w:kern w:val="1"/>
          <w:sz w:val="26"/>
          <w:szCs w:val="26"/>
          <w:lang w:eastAsia="hi-IN" w:bidi="hi-IN"/>
        </w:rPr>
        <w:t xml:space="preserve"> </w:t>
      </w:r>
      <w:r w:rsidRPr="0032773F">
        <w:rPr>
          <w:rFonts w:ascii="Times New Roman" w:eastAsia="Lucida Sans Unicode" w:hAnsi="Times New Roman"/>
          <w:b/>
          <w:color w:val="000000" w:themeColor="text1"/>
          <w:kern w:val="1"/>
          <w:sz w:val="26"/>
          <w:szCs w:val="26"/>
          <w:lang w:eastAsia="hi-IN" w:bidi="hi-IN"/>
        </w:rPr>
        <w:t>передаваемых материалов</w:t>
      </w:r>
    </w:p>
    <w:p w14:paraId="62669557" w14:textId="77777777" w:rsidR="004A4134" w:rsidRPr="0032773F" w:rsidRDefault="004A4134" w:rsidP="004A4134">
      <w:pPr>
        <w:suppressAutoHyphens/>
        <w:jc w:val="center"/>
        <w:rPr>
          <w:rFonts w:ascii="Times New Roman" w:eastAsia="Lucida Sans Unicode" w:hAnsi="Times New Roman"/>
          <w:b/>
          <w:color w:val="000000" w:themeColor="text1"/>
          <w:kern w:val="1"/>
          <w:sz w:val="26"/>
          <w:szCs w:val="26"/>
          <w:lang w:eastAsia="hi-IN" w:bidi="hi-IN"/>
        </w:rPr>
      </w:pPr>
    </w:p>
    <w:p w14:paraId="147C1947" w14:textId="77777777" w:rsidR="004A4134" w:rsidRPr="0032773F" w:rsidRDefault="004A4134" w:rsidP="004A4134">
      <w:pPr>
        <w:suppressAutoHyphens/>
        <w:rPr>
          <w:rFonts w:ascii="Times New Roman" w:eastAsia="Lucida Sans Unicode" w:hAnsi="Times New Roman"/>
          <w:color w:val="000000" w:themeColor="text1"/>
          <w:kern w:val="1"/>
          <w:sz w:val="26"/>
          <w:szCs w:val="26"/>
          <w:lang w:eastAsia="hi-IN" w:bidi="hi-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276"/>
        <w:gridCol w:w="992"/>
        <w:gridCol w:w="992"/>
        <w:gridCol w:w="1559"/>
      </w:tblGrid>
      <w:tr w:rsidR="0032773F" w:rsidRPr="0032773F" w14:paraId="429B1285" w14:textId="77777777" w:rsidTr="00BE5A70">
        <w:tc>
          <w:tcPr>
            <w:tcW w:w="536" w:type="dxa"/>
            <w:shd w:val="clear" w:color="auto" w:fill="auto"/>
          </w:tcPr>
          <w:p w14:paraId="77E27721" w14:textId="77777777" w:rsidR="00DC158E" w:rsidRPr="0032773F" w:rsidRDefault="00DC158E" w:rsidP="00993C2F">
            <w:pPr>
              <w:widowControl w:val="0"/>
              <w:autoSpaceDE w:val="0"/>
              <w:autoSpaceDN w:val="0"/>
              <w:adjustRightInd w:val="0"/>
              <w:jc w:val="center"/>
              <w:rPr>
                <w:rFonts w:ascii="Times New Roman" w:hAnsi="Times New Roman"/>
                <w:b/>
                <w:color w:val="000000" w:themeColor="text1"/>
                <w:sz w:val="24"/>
                <w:szCs w:val="24"/>
              </w:rPr>
            </w:pPr>
            <w:r w:rsidRPr="0032773F">
              <w:rPr>
                <w:rFonts w:ascii="Times New Roman" w:hAnsi="Times New Roman"/>
                <w:b/>
                <w:color w:val="000000" w:themeColor="text1"/>
                <w:sz w:val="24"/>
                <w:szCs w:val="24"/>
              </w:rPr>
              <w:t>№</w:t>
            </w:r>
          </w:p>
        </w:tc>
        <w:tc>
          <w:tcPr>
            <w:tcW w:w="5276" w:type="dxa"/>
            <w:shd w:val="clear" w:color="auto" w:fill="auto"/>
          </w:tcPr>
          <w:p w14:paraId="460131FC" w14:textId="77777777" w:rsidR="00DC158E" w:rsidRPr="0032773F" w:rsidRDefault="00DC158E" w:rsidP="00993C2F">
            <w:pPr>
              <w:widowControl w:val="0"/>
              <w:autoSpaceDE w:val="0"/>
              <w:autoSpaceDN w:val="0"/>
              <w:adjustRightInd w:val="0"/>
              <w:jc w:val="center"/>
              <w:rPr>
                <w:rFonts w:ascii="Times New Roman" w:hAnsi="Times New Roman"/>
                <w:b/>
                <w:color w:val="000000" w:themeColor="text1"/>
                <w:sz w:val="24"/>
                <w:szCs w:val="24"/>
              </w:rPr>
            </w:pPr>
            <w:r w:rsidRPr="0032773F">
              <w:rPr>
                <w:rFonts w:ascii="Times New Roman" w:hAnsi="Times New Roman"/>
                <w:b/>
                <w:color w:val="000000" w:themeColor="text1"/>
                <w:sz w:val="24"/>
                <w:szCs w:val="24"/>
              </w:rPr>
              <w:t>Товар (работы, услуги)</w:t>
            </w:r>
          </w:p>
        </w:tc>
        <w:tc>
          <w:tcPr>
            <w:tcW w:w="992" w:type="dxa"/>
            <w:shd w:val="clear" w:color="auto" w:fill="auto"/>
          </w:tcPr>
          <w:p w14:paraId="36E77A46" w14:textId="77777777" w:rsidR="00DC158E" w:rsidRPr="0032773F" w:rsidRDefault="00DC158E" w:rsidP="00993C2F">
            <w:pPr>
              <w:widowControl w:val="0"/>
              <w:autoSpaceDE w:val="0"/>
              <w:autoSpaceDN w:val="0"/>
              <w:adjustRightInd w:val="0"/>
              <w:jc w:val="center"/>
              <w:rPr>
                <w:rFonts w:ascii="Times New Roman" w:hAnsi="Times New Roman"/>
                <w:b/>
                <w:color w:val="000000" w:themeColor="text1"/>
                <w:sz w:val="24"/>
                <w:szCs w:val="24"/>
              </w:rPr>
            </w:pPr>
            <w:r w:rsidRPr="0032773F">
              <w:rPr>
                <w:rFonts w:ascii="Times New Roman" w:hAnsi="Times New Roman"/>
                <w:b/>
                <w:color w:val="000000" w:themeColor="text1"/>
                <w:sz w:val="24"/>
                <w:szCs w:val="24"/>
              </w:rPr>
              <w:t xml:space="preserve">Ед. </w:t>
            </w:r>
            <w:proofErr w:type="spellStart"/>
            <w:r w:rsidRPr="0032773F">
              <w:rPr>
                <w:rFonts w:ascii="Times New Roman" w:hAnsi="Times New Roman"/>
                <w:b/>
                <w:color w:val="000000" w:themeColor="text1"/>
                <w:sz w:val="24"/>
                <w:szCs w:val="24"/>
              </w:rPr>
              <w:t>изм</w:t>
            </w:r>
            <w:proofErr w:type="spellEnd"/>
          </w:p>
        </w:tc>
        <w:tc>
          <w:tcPr>
            <w:tcW w:w="992" w:type="dxa"/>
            <w:shd w:val="clear" w:color="auto" w:fill="auto"/>
          </w:tcPr>
          <w:p w14:paraId="694A8E38" w14:textId="77777777" w:rsidR="00DC158E" w:rsidRPr="0032773F" w:rsidRDefault="00DC158E" w:rsidP="00993C2F">
            <w:pPr>
              <w:widowControl w:val="0"/>
              <w:autoSpaceDE w:val="0"/>
              <w:autoSpaceDN w:val="0"/>
              <w:adjustRightInd w:val="0"/>
              <w:jc w:val="center"/>
              <w:rPr>
                <w:rFonts w:ascii="Times New Roman" w:hAnsi="Times New Roman"/>
                <w:b/>
                <w:color w:val="000000" w:themeColor="text1"/>
                <w:sz w:val="24"/>
                <w:szCs w:val="24"/>
              </w:rPr>
            </w:pPr>
            <w:r w:rsidRPr="0032773F">
              <w:rPr>
                <w:rFonts w:ascii="Times New Roman" w:hAnsi="Times New Roman"/>
                <w:b/>
                <w:color w:val="000000" w:themeColor="text1"/>
                <w:sz w:val="24"/>
                <w:szCs w:val="24"/>
              </w:rPr>
              <w:t>Кол-во</w:t>
            </w:r>
          </w:p>
        </w:tc>
        <w:tc>
          <w:tcPr>
            <w:tcW w:w="1559" w:type="dxa"/>
          </w:tcPr>
          <w:p w14:paraId="6C3EDC6C" w14:textId="77777777" w:rsidR="00DC158E" w:rsidRPr="0032773F" w:rsidRDefault="00DC158E" w:rsidP="00993C2F">
            <w:pPr>
              <w:widowControl w:val="0"/>
              <w:autoSpaceDE w:val="0"/>
              <w:autoSpaceDN w:val="0"/>
              <w:adjustRightInd w:val="0"/>
              <w:jc w:val="center"/>
              <w:rPr>
                <w:rFonts w:ascii="Times New Roman" w:hAnsi="Times New Roman"/>
                <w:b/>
                <w:color w:val="000000" w:themeColor="text1"/>
                <w:sz w:val="24"/>
                <w:szCs w:val="24"/>
              </w:rPr>
            </w:pPr>
            <w:r w:rsidRPr="0032773F">
              <w:rPr>
                <w:rFonts w:ascii="Times New Roman" w:hAnsi="Times New Roman"/>
                <w:b/>
                <w:color w:val="000000" w:themeColor="text1"/>
                <w:sz w:val="24"/>
                <w:szCs w:val="24"/>
              </w:rPr>
              <w:t>Срок поставки</w:t>
            </w:r>
          </w:p>
        </w:tc>
      </w:tr>
      <w:tr w:rsidR="0032773F" w:rsidRPr="0032773F" w14:paraId="7DCE63E0" w14:textId="77777777" w:rsidTr="00BE5A70">
        <w:tc>
          <w:tcPr>
            <w:tcW w:w="536" w:type="dxa"/>
            <w:shd w:val="clear" w:color="auto" w:fill="auto"/>
          </w:tcPr>
          <w:p w14:paraId="522258C0" w14:textId="5CAF109D"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5276" w:type="dxa"/>
          </w:tcPr>
          <w:p w14:paraId="0AB38ED3" w14:textId="6A1FAFFB" w:rsidR="00D713C9" w:rsidRPr="0032773F" w:rsidRDefault="00D713C9" w:rsidP="00D713C9">
            <w:pPr>
              <w:widowControl w:val="0"/>
              <w:autoSpaceDE w:val="0"/>
              <w:autoSpaceDN w:val="0"/>
              <w:adjustRightInd w:val="0"/>
              <w:jc w:val="left"/>
              <w:rPr>
                <w:rFonts w:ascii="Times New Roman" w:hAnsi="Times New Roman"/>
                <w:color w:val="000000" w:themeColor="text1"/>
                <w:sz w:val="24"/>
                <w:szCs w:val="24"/>
              </w:rPr>
            </w:pPr>
          </w:p>
        </w:tc>
        <w:tc>
          <w:tcPr>
            <w:tcW w:w="992" w:type="dxa"/>
            <w:shd w:val="clear" w:color="auto" w:fill="auto"/>
            <w:vAlign w:val="center"/>
          </w:tcPr>
          <w:p w14:paraId="257AFCA9" w14:textId="60CE6C5A"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992" w:type="dxa"/>
            <w:shd w:val="clear" w:color="auto" w:fill="auto"/>
            <w:vAlign w:val="center"/>
          </w:tcPr>
          <w:p w14:paraId="7A3BA839" w14:textId="101DC2FF"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1559" w:type="dxa"/>
            <w:vMerge w:val="restart"/>
            <w:vAlign w:val="center"/>
          </w:tcPr>
          <w:p w14:paraId="5DB181D3" w14:textId="479DE9C3" w:rsidR="00D713C9" w:rsidRPr="0032773F" w:rsidRDefault="00D713C9" w:rsidP="00D713C9">
            <w:pPr>
              <w:jc w:val="center"/>
              <w:rPr>
                <w:rFonts w:ascii="Times New Roman" w:hAnsi="Times New Roman"/>
                <w:color w:val="000000" w:themeColor="text1"/>
                <w:sz w:val="24"/>
                <w:szCs w:val="24"/>
              </w:rPr>
            </w:pPr>
          </w:p>
        </w:tc>
      </w:tr>
      <w:tr w:rsidR="0032773F" w:rsidRPr="0032773F" w14:paraId="4D03DE39" w14:textId="77777777" w:rsidTr="00BE5A70">
        <w:tc>
          <w:tcPr>
            <w:tcW w:w="536" w:type="dxa"/>
            <w:shd w:val="clear" w:color="auto" w:fill="auto"/>
          </w:tcPr>
          <w:p w14:paraId="71DA7B9D" w14:textId="534DF011"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5276" w:type="dxa"/>
          </w:tcPr>
          <w:p w14:paraId="65C51DF5" w14:textId="129AAF90" w:rsidR="00D713C9" w:rsidRPr="0032773F" w:rsidRDefault="00D713C9" w:rsidP="00D713C9">
            <w:pPr>
              <w:widowControl w:val="0"/>
              <w:autoSpaceDE w:val="0"/>
              <w:autoSpaceDN w:val="0"/>
              <w:adjustRightInd w:val="0"/>
              <w:jc w:val="left"/>
              <w:rPr>
                <w:rFonts w:ascii="Times New Roman" w:hAnsi="Times New Roman"/>
                <w:color w:val="000000" w:themeColor="text1"/>
                <w:sz w:val="24"/>
                <w:szCs w:val="24"/>
              </w:rPr>
            </w:pPr>
          </w:p>
        </w:tc>
        <w:tc>
          <w:tcPr>
            <w:tcW w:w="992" w:type="dxa"/>
            <w:shd w:val="clear" w:color="auto" w:fill="auto"/>
            <w:vAlign w:val="center"/>
          </w:tcPr>
          <w:p w14:paraId="561B3DCF" w14:textId="56583FF6"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992" w:type="dxa"/>
            <w:shd w:val="clear" w:color="auto" w:fill="auto"/>
            <w:vAlign w:val="center"/>
          </w:tcPr>
          <w:p w14:paraId="6E1F0710" w14:textId="431D4E79"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1559" w:type="dxa"/>
            <w:vMerge/>
          </w:tcPr>
          <w:p w14:paraId="375EDAFD" w14:textId="77777777"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r>
      <w:tr w:rsidR="0032773F" w:rsidRPr="0032773F" w14:paraId="1E31375E" w14:textId="77777777" w:rsidTr="00BE5A70">
        <w:tc>
          <w:tcPr>
            <w:tcW w:w="536" w:type="dxa"/>
            <w:shd w:val="clear" w:color="auto" w:fill="auto"/>
          </w:tcPr>
          <w:p w14:paraId="28710108" w14:textId="7E9D0046"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5276" w:type="dxa"/>
          </w:tcPr>
          <w:p w14:paraId="12415EF5" w14:textId="3EC74B35" w:rsidR="00D713C9" w:rsidRPr="0032773F" w:rsidRDefault="00D713C9" w:rsidP="00D713C9">
            <w:pPr>
              <w:widowControl w:val="0"/>
              <w:tabs>
                <w:tab w:val="left" w:pos="2130"/>
              </w:tabs>
              <w:autoSpaceDE w:val="0"/>
              <w:autoSpaceDN w:val="0"/>
              <w:adjustRightInd w:val="0"/>
              <w:jc w:val="left"/>
              <w:rPr>
                <w:rFonts w:ascii="Times New Roman" w:hAnsi="Times New Roman"/>
                <w:color w:val="000000" w:themeColor="text1"/>
                <w:sz w:val="24"/>
                <w:szCs w:val="24"/>
              </w:rPr>
            </w:pPr>
          </w:p>
        </w:tc>
        <w:tc>
          <w:tcPr>
            <w:tcW w:w="992" w:type="dxa"/>
            <w:shd w:val="clear" w:color="auto" w:fill="auto"/>
            <w:vAlign w:val="center"/>
          </w:tcPr>
          <w:p w14:paraId="70E4A8AE" w14:textId="3D4FF06D"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992" w:type="dxa"/>
            <w:shd w:val="clear" w:color="auto" w:fill="auto"/>
            <w:vAlign w:val="center"/>
          </w:tcPr>
          <w:p w14:paraId="0F280696" w14:textId="6FFFA453"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1559" w:type="dxa"/>
            <w:vMerge/>
          </w:tcPr>
          <w:p w14:paraId="0D916736" w14:textId="77777777"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r>
      <w:tr w:rsidR="0032773F" w:rsidRPr="0032773F" w14:paraId="016D9338" w14:textId="77777777" w:rsidTr="00BE5A70">
        <w:tc>
          <w:tcPr>
            <w:tcW w:w="536" w:type="dxa"/>
            <w:shd w:val="clear" w:color="auto" w:fill="auto"/>
          </w:tcPr>
          <w:p w14:paraId="6125E631" w14:textId="469168D8"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5276" w:type="dxa"/>
          </w:tcPr>
          <w:p w14:paraId="05FCC5DD" w14:textId="40DF0361" w:rsidR="00D713C9" w:rsidRPr="0032773F" w:rsidRDefault="00D713C9" w:rsidP="00D713C9">
            <w:pPr>
              <w:widowControl w:val="0"/>
              <w:autoSpaceDE w:val="0"/>
              <w:autoSpaceDN w:val="0"/>
              <w:adjustRightInd w:val="0"/>
              <w:jc w:val="left"/>
              <w:rPr>
                <w:rFonts w:ascii="Times New Roman" w:hAnsi="Times New Roman"/>
                <w:color w:val="000000" w:themeColor="text1"/>
                <w:sz w:val="24"/>
                <w:szCs w:val="24"/>
              </w:rPr>
            </w:pPr>
          </w:p>
        </w:tc>
        <w:tc>
          <w:tcPr>
            <w:tcW w:w="992" w:type="dxa"/>
            <w:shd w:val="clear" w:color="auto" w:fill="auto"/>
            <w:vAlign w:val="center"/>
          </w:tcPr>
          <w:p w14:paraId="4D3F5D84" w14:textId="4175021E"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992" w:type="dxa"/>
            <w:shd w:val="clear" w:color="auto" w:fill="auto"/>
            <w:vAlign w:val="center"/>
          </w:tcPr>
          <w:p w14:paraId="12F36D91" w14:textId="68207D55"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c>
          <w:tcPr>
            <w:tcW w:w="1559" w:type="dxa"/>
            <w:vMerge/>
          </w:tcPr>
          <w:p w14:paraId="1FBF1AA3" w14:textId="77777777" w:rsidR="00D713C9" w:rsidRPr="0032773F" w:rsidRDefault="00D713C9" w:rsidP="00D713C9">
            <w:pPr>
              <w:widowControl w:val="0"/>
              <w:autoSpaceDE w:val="0"/>
              <w:autoSpaceDN w:val="0"/>
              <w:adjustRightInd w:val="0"/>
              <w:jc w:val="center"/>
              <w:rPr>
                <w:rFonts w:ascii="Times New Roman" w:hAnsi="Times New Roman"/>
                <w:color w:val="000000" w:themeColor="text1"/>
                <w:sz w:val="24"/>
                <w:szCs w:val="24"/>
              </w:rPr>
            </w:pPr>
          </w:p>
        </w:tc>
      </w:tr>
    </w:tbl>
    <w:p w14:paraId="0AED18C3" w14:textId="77777777" w:rsidR="00ED44AD" w:rsidRPr="0032773F" w:rsidRDefault="00ED44AD" w:rsidP="004A4134">
      <w:pPr>
        <w:suppressAutoHyphens/>
        <w:rPr>
          <w:rFonts w:ascii="Times New Roman" w:eastAsia="Lucida Sans Unicode" w:hAnsi="Times New Roman"/>
          <w:color w:val="000000" w:themeColor="text1"/>
          <w:kern w:val="1"/>
          <w:sz w:val="26"/>
          <w:szCs w:val="26"/>
          <w:lang w:eastAsia="hi-IN" w:bidi="hi-IN"/>
        </w:rPr>
      </w:pPr>
    </w:p>
    <w:tbl>
      <w:tblPr>
        <w:tblW w:w="9973" w:type="dxa"/>
        <w:tblLook w:val="01E0" w:firstRow="1" w:lastRow="1" w:firstColumn="1" w:lastColumn="1" w:noHBand="0" w:noVBand="0"/>
      </w:tblPr>
      <w:tblGrid>
        <w:gridCol w:w="5091"/>
        <w:gridCol w:w="214"/>
        <w:gridCol w:w="4584"/>
        <w:gridCol w:w="84"/>
      </w:tblGrid>
      <w:tr w:rsidR="0032773F" w:rsidRPr="0032773F" w14:paraId="22ECD400" w14:textId="77777777" w:rsidTr="00895488">
        <w:trPr>
          <w:gridAfter w:val="1"/>
          <w:wAfter w:w="84" w:type="dxa"/>
          <w:trHeight w:val="1232"/>
        </w:trPr>
        <w:tc>
          <w:tcPr>
            <w:tcW w:w="5091" w:type="dxa"/>
          </w:tcPr>
          <w:p w14:paraId="44DBB1CD" w14:textId="77777777" w:rsidR="00915879" w:rsidRPr="0032773F" w:rsidRDefault="00915879" w:rsidP="00E13C2F">
            <w:pPr>
              <w:rPr>
                <w:rFonts w:ascii="Times New Roman" w:hAnsi="Times New Roman"/>
                <w:b/>
                <w:color w:val="000000" w:themeColor="text1"/>
                <w:sz w:val="26"/>
                <w:szCs w:val="26"/>
              </w:rPr>
            </w:pPr>
            <w:r w:rsidRPr="0032773F">
              <w:rPr>
                <w:rFonts w:ascii="Times New Roman" w:hAnsi="Times New Roman"/>
                <w:b/>
                <w:color w:val="000000" w:themeColor="text1"/>
                <w:sz w:val="26"/>
                <w:szCs w:val="26"/>
              </w:rPr>
              <w:t>Подрядчик:</w:t>
            </w:r>
          </w:p>
          <w:p w14:paraId="53421DAE" w14:textId="77777777" w:rsidR="004614DD" w:rsidRPr="0032773F" w:rsidRDefault="004614DD" w:rsidP="004614DD">
            <w:pPr>
              <w:ind w:left="-284" w:right="-87" w:firstLine="247"/>
              <w:jc w:val="left"/>
              <w:rPr>
                <w:rFonts w:ascii="Times New Roman" w:hAnsi="Times New Roman"/>
                <w:color w:val="000000" w:themeColor="text1"/>
                <w:sz w:val="26"/>
                <w:szCs w:val="26"/>
              </w:rPr>
            </w:pPr>
          </w:p>
          <w:p w14:paraId="2A797A3F" w14:textId="77777777" w:rsidR="004614DD" w:rsidRPr="0032773F" w:rsidRDefault="004614DD" w:rsidP="004614DD">
            <w:pPr>
              <w:ind w:left="-284" w:right="-87" w:firstLine="247"/>
              <w:jc w:val="left"/>
              <w:rPr>
                <w:rFonts w:ascii="Times New Roman" w:hAnsi="Times New Roman"/>
                <w:color w:val="000000" w:themeColor="text1"/>
                <w:sz w:val="26"/>
                <w:szCs w:val="26"/>
              </w:rPr>
            </w:pPr>
          </w:p>
          <w:p w14:paraId="11539B28" w14:textId="77777777" w:rsidR="004614DD" w:rsidRPr="0032773F" w:rsidRDefault="004614DD" w:rsidP="004614DD">
            <w:pPr>
              <w:ind w:left="-284" w:right="4"/>
              <w:jc w:val="left"/>
              <w:rPr>
                <w:rFonts w:ascii="Times New Roman" w:hAnsi="Times New Roman"/>
                <w:color w:val="000000" w:themeColor="text1"/>
                <w:sz w:val="26"/>
                <w:szCs w:val="26"/>
              </w:rPr>
            </w:pPr>
          </w:p>
          <w:p w14:paraId="302F3D36" w14:textId="0AD707BA" w:rsidR="00915879" w:rsidRPr="0032773F" w:rsidRDefault="004614DD" w:rsidP="00CD5355">
            <w:pPr>
              <w:rPr>
                <w:rFonts w:ascii="Times New Roman" w:hAnsi="Times New Roman"/>
                <w:color w:val="000000" w:themeColor="text1"/>
                <w:sz w:val="26"/>
                <w:szCs w:val="26"/>
              </w:rPr>
            </w:pPr>
            <w:r w:rsidRPr="0032773F">
              <w:rPr>
                <w:rFonts w:ascii="Times New Roman" w:hAnsi="Times New Roman"/>
                <w:color w:val="000000" w:themeColor="text1"/>
                <w:sz w:val="26"/>
                <w:szCs w:val="26"/>
              </w:rPr>
              <w:t>____________________</w:t>
            </w:r>
            <w:r w:rsidR="00CD5355" w:rsidRPr="0032773F">
              <w:rPr>
                <w:rFonts w:ascii="Times New Roman" w:hAnsi="Times New Roman"/>
                <w:color w:val="000000" w:themeColor="text1"/>
                <w:sz w:val="26"/>
                <w:szCs w:val="26"/>
              </w:rPr>
              <w:t xml:space="preserve"> </w:t>
            </w:r>
          </w:p>
        </w:tc>
        <w:tc>
          <w:tcPr>
            <w:tcW w:w="4798" w:type="dxa"/>
            <w:gridSpan w:val="2"/>
          </w:tcPr>
          <w:p w14:paraId="1F4C06FA" w14:textId="77777777" w:rsidR="00915879" w:rsidRPr="0032773F" w:rsidRDefault="006A6722" w:rsidP="00E13C2F">
            <w:pPr>
              <w:rPr>
                <w:rFonts w:ascii="Times New Roman" w:hAnsi="Times New Roman"/>
                <w:b/>
                <w:color w:val="000000" w:themeColor="text1"/>
                <w:sz w:val="26"/>
                <w:szCs w:val="26"/>
              </w:rPr>
            </w:pPr>
            <w:r w:rsidRPr="0032773F">
              <w:rPr>
                <w:rFonts w:ascii="Times New Roman" w:hAnsi="Times New Roman"/>
                <w:b/>
                <w:color w:val="000000" w:themeColor="text1"/>
                <w:sz w:val="26"/>
                <w:szCs w:val="26"/>
              </w:rPr>
              <w:t>Генеральный подрядчик</w:t>
            </w:r>
            <w:r w:rsidR="00915879" w:rsidRPr="0032773F">
              <w:rPr>
                <w:rFonts w:ascii="Times New Roman" w:hAnsi="Times New Roman"/>
                <w:b/>
                <w:color w:val="000000" w:themeColor="text1"/>
                <w:sz w:val="26"/>
                <w:szCs w:val="26"/>
              </w:rPr>
              <w:t>:</w:t>
            </w:r>
          </w:p>
          <w:p w14:paraId="5842B32A" w14:textId="77777777" w:rsidR="004614DD" w:rsidRPr="0032773F" w:rsidRDefault="004614DD" w:rsidP="004614DD">
            <w:pPr>
              <w:ind w:right="-87" w:hanging="37"/>
              <w:jc w:val="left"/>
              <w:rPr>
                <w:rFonts w:ascii="Times New Roman" w:hAnsi="Times New Roman"/>
                <w:color w:val="000000" w:themeColor="text1"/>
                <w:sz w:val="26"/>
                <w:szCs w:val="26"/>
              </w:rPr>
            </w:pPr>
          </w:p>
          <w:p w14:paraId="11E03F48" w14:textId="77777777" w:rsidR="004614DD" w:rsidRPr="0032773F" w:rsidRDefault="004614DD" w:rsidP="004614DD">
            <w:pPr>
              <w:ind w:left="-284" w:right="-87" w:firstLine="247"/>
              <w:jc w:val="left"/>
              <w:rPr>
                <w:rFonts w:ascii="Times New Roman" w:hAnsi="Times New Roman"/>
                <w:color w:val="000000" w:themeColor="text1"/>
                <w:sz w:val="26"/>
                <w:szCs w:val="26"/>
              </w:rPr>
            </w:pPr>
          </w:p>
          <w:p w14:paraId="62E86BA5" w14:textId="77777777" w:rsidR="004614DD" w:rsidRPr="0032773F" w:rsidRDefault="004614DD" w:rsidP="004614DD">
            <w:pPr>
              <w:ind w:left="-284" w:right="4"/>
              <w:jc w:val="left"/>
              <w:rPr>
                <w:rFonts w:ascii="Times New Roman" w:hAnsi="Times New Roman"/>
                <w:color w:val="000000" w:themeColor="text1"/>
                <w:sz w:val="26"/>
                <w:szCs w:val="26"/>
              </w:rPr>
            </w:pPr>
          </w:p>
          <w:p w14:paraId="09768584" w14:textId="76502F5A" w:rsidR="00915879" w:rsidRPr="0032773F" w:rsidRDefault="004614DD" w:rsidP="00CD5355">
            <w:pPr>
              <w:rPr>
                <w:rFonts w:ascii="Times New Roman" w:hAnsi="Times New Roman"/>
                <w:bCs/>
                <w:color w:val="000000" w:themeColor="text1"/>
                <w:sz w:val="26"/>
                <w:szCs w:val="26"/>
              </w:rPr>
            </w:pPr>
            <w:r w:rsidRPr="0032773F">
              <w:rPr>
                <w:rFonts w:ascii="Times New Roman" w:hAnsi="Times New Roman"/>
                <w:color w:val="000000" w:themeColor="text1"/>
                <w:sz w:val="26"/>
                <w:szCs w:val="26"/>
              </w:rPr>
              <w:t>__</w:t>
            </w:r>
            <w:r w:rsidR="00724D65" w:rsidRPr="0032773F">
              <w:rPr>
                <w:rFonts w:ascii="Times New Roman" w:hAnsi="Times New Roman"/>
                <w:color w:val="000000" w:themeColor="text1"/>
                <w:sz w:val="26"/>
                <w:szCs w:val="26"/>
              </w:rPr>
              <w:t xml:space="preserve">__________________ </w:t>
            </w:r>
          </w:p>
        </w:tc>
      </w:tr>
      <w:tr w:rsidR="00915879" w:rsidRPr="0032773F" w14:paraId="7848CE60" w14:textId="77777777" w:rsidTr="00E13C2F">
        <w:trPr>
          <w:trHeight w:val="518"/>
        </w:trPr>
        <w:tc>
          <w:tcPr>
            <w:tcW w:w="5305" w:type="dxa"/>
            <w:gridSpan w:val="2"/>
          </w:tcPr>
          <w:p w14:paraId="728DBC91" w14:textId="77777777" w:rsidR="00915879" w:rsidRPr="0032773F" w:rsidRDefault="00915879" w:rsidP="00E13C2F">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br w:type="page"/>
              <w:t xml:space="preserve"> </w:t>
            </w:r>
          </w:p>
        </w:tc>
        <w:tc>
          <w:tcPr>
            <w:tcW w:w="4668" w:type="dxa"/>
            <w:gridSpan w:val="2"/>
          </w:tcPr>
          <w:p w14:paraId="42880C33" w14:textId="77777777" w:rsidR="00915879" w:rsidRPr="0032773F" w:rsidRDefault="00915879" w:rsidP="00E13C2F">
            <w:pPr>
              <w:rPr>
                <w:rFonts w:ascii="Times New Roman" w:hAnsi="Times New Roman"/>
                <w:bCs/>
                <w:color w:val="000000" w:themeColor="text1"/>
                <w:sz w:val="26"/>
                <w:szCs w:val="26"/>
              </w:rPr>
            </w:pPr>
          </w:p>
        </w:tc>
      </w:tr>
    </w:tbl>
    <w:p w14:paraId="1C222E84" w14:textId="77777777" w:rsidR="00E22A07" w:rsidRPr="0032773F" w:rsidRDefault="00E22A07" w:rsidP="004A4134">
      <w:pPr>
        <w:jc w:val="right"/>
        <w:rPr>
          <w:rFonts w:ascii="Times New Roman" w:hAnsi="Times New Roman"/>
          <w:color w:val="000000" w:themeColor="text1"/>
          <w:sz w:val="26"/>
          <w:szCs w:val="26"/>
        </w:rPr>
      </w:pPr>
    </w:p>
    <w:p w14:paraId="665F3852" w14:textId="77777777" w:rsidR="009A7E0A" w:rsidRPr="0032773F" w:rsidRDefault="009A7E0A" w:rsidP="004A4134">
      <w:pPr>
        <w:jc w:val="right"/>
        <w:rPr>
          <w:rFonts w:ascii="Times New Roman" w:hAnsi="Times New Roman"/>
          <w:color w:val="000000" w:themeColor="text1"/>
          <w:sz w:val="26"/>
          <w:szCs w:val="26"/>
        </w:rPr>
      </w:pPr>
    </w:p>
    <w:p w14:paraId="6E008EBB" w14:textId="77777777" w:rsidR="009A7E0A" w:rsidRPr="0032773F" w:rsidRDefault="009A7E0A" w:rsidP="004A4134">
      <w:pPr>
        <w:jc w:val="right"/>
        <w:rPr>
          <w:rFonts w:ascii="Times New Roman" w:hAnsi="Times New Roman"/>
          <w:color w:val="000000" w:themeColor="text1"/>
          <w:sz w:val="26"/>
          <w:szCs w:val="26"/>
        </w:rPr>
      </w:pPr>
    </w:p>
    <w:p w14:paraId="2670A02F" w14:textId="77777777" w:rsidR="009A7E0A" w:rsidRPr="0032773F" w:rsidRDefault="009A7E0A" w:rsidP="004A4134">
      <w:pPr>
        <w:jc w:val="right"/>
        <w:rPr>
          <w:rFonts w:ascii="Times New Roman" w:hAnsi="Times New Roman"/>
          <w:color w:val="000000" w:themeColor="text1"/>
          <w:sz w:val="26"/>
          <w:szCs w:val="26"/>
        </w:rPr>
      </w:pPr>
    </w:p>
    <w:p w14:paraId="49BDF57A" w14:textId="77777777" w:rsidR="00D713C9" w:rsidRPr="0032773F" w:rsidRDefault="00D713C9" w:rsidP="004A4134">
      <w:pPr>
        <w:jc w:val="right"/>
        <w:rPr>
          <w:rFonts w:ascii="Times New Roman" w:hAnsi="Times New Roman"/>
          <w:color w:val="000000" w:themeColor="text1"/>
          <w:sz w:val="26"/>
          <w:szCs w:val="26"/>
        </w:rPr>
      </w:pPr>
    </w:p>
    <w:p w14:paraId="177F3153" w14:textId="77777777" w:rsidR="00D713C9" w:rsidRPr="0032773F" w:rsidRDefault="00D713C9" w:rsidP="004A4134">
      <w:pPr>
        <w:jc w:val="right"/>
        <w:rPr>
          <w:rFonts w:ascii="Times New Roman" w:hAnsi="Times New Roman"/>
          <w:color w:val="000000" w:themeColor="text1"/>
          <w:sz w:val="26"/>
          <w:szCs w:val="26"/>
        </w:rPr>
      </w:pPr>
    </w:p>
    <w:p w14:paraId="0593F521" w14:textId="77777777" w:rsidR="00D713C9" w:rsidRPr="0032773F" w:rsidRDefault="00D713C9" w:rsidP="004A4134">
      <w:pPr>
        <w:jc w:val="right"/>
        <w:rPr>
          <w:rFonts w:ascii="Times New Roman" w:hAnsi="Times New Roman"/>
          <w:color w:val="000000" w:themeColor="text1"/>
          <w:sz w:val="26"/>
          <w:szCs w:val="26"/>
        </w:rPr>
      </w:pPr>
    </w:p>
    <w:p w14:paraId="182F9A67" w14:textId="77777777" w:rsidR="00D713C9" w:rsidRPr="0032773F" w:rsidRDefault="00D713C9" w:rsidP="004A4134">
      <w:pPr>
        <w:jc w:val="right"/>
        <w:rPr>
          <w:rFonts w:ascii="Times New Roman" w:hAnsi="Times New Roman"/>
          <w:color w:val="000000" w:themeColor="text1"/>
          <w:sz w:val="26"/>
          <w:szCs w:val="26"/>
        </w:rPr>
      </w:pPr>
    </w:p>
    <w:p w14:paraId="754329B9" w14:textId="77777777" w:rsidR="00D713C9" w:rsidRPr="0032773F" w:rsidRDefault="00D713C9" w:rsidP="004A4134">
      <w:pPr>
        <w:jc w:val="right"/>
        <w:rPr>
          <w:rFonts w:ascii="Times New Roman" w:hAnsi="Times New Roman"/>
          <w:color w:val="000000" w:themeColor="text1"/>
          <w:sz w:val="26"/>
          <w:szCs w:val="26"/>
        </w:rPr>
      </w:pPr>
    </w:p>
    <w:p w14:paraId="2CA482EA" w14:textId="77777777" w:rsidR="00D713C9" w:rsidRPr="0032773F" w:rsidRDefault="00D713C9" w:rsidP="004A4134">
      <w:pPr>
        <w:jc w:val="right"/>
        <w:rPr>
          <w:rFonts w:ascii="Times New Roman" w:hAnsi="Times New Roman"/>
          <w:color w:val="000000" w:themeColor="text1"/>
          <w:sz w:val="26"/>
          <w:szCs w:val="26"/>
        </w:rPr>
      </w:pPr>
    </w:p>
    <w:p w14:paraId="3E3F0348" w14:textId="77777777" w:rsidR="00D713C9" w:rsidRPr="0032773F" w:rsidRDefault="00D713C9" w:rsidP="004A4134">
      <w:pPr>
        <w:jc w:val="right"/>
        <w:rPr>
          <w:rFonts w:ascii="Times New Roman" w:hAnsi="Times New Roman"/>
          <w:color w:val="000000" w:themeColor="text1"/>
          <w:sz w:val="26"/>
          <w:szCs w:val="26"/>
        </w:rPr>
      </w:pPr>
    </w:p>
    <w:p w14:paraId="126DA472" w14:textId="77777777" w:rsidR="00D713C9" w:rsidRPr="0032773F" w:rsidRDefault="00D713C9" w:rsidP="004A4134">
      <w:pPr>
        <w:jc w:val="right"/>
        <w:rPr>
          <w:rFonts w:ascii="Times New Roman" w:hAnsi="Times New Roman"/>
          <w:color w:val="000000" w:themeColor="text1"/>
          <w:sz w:val="26"/>
          <w:szCs w:val="26"/>
        </w:rPr>
      </w:pPr>
    </w:p>
    <w:p w14:paraId="134A613D" w14:textId="77777777" w:rsidR="00D713C9" w:rsidRPr="0032773F" w:rsidRDefault="00D713C9" w:rsidP="004A4134">
      <w:pPr>
        <w:jc w:val="right"/>
        <w:rPr>
          <w:rFonts w:ascii="Times New Roman" w:hAnsi="Times New Roman"/>
          <w:color w:val="000000" w:themeColor="text1"/>
          <w:sz w:val="26"/>
          <w:szCs w:val="26"/>
        </w:rPr>
      </w:pPr>
    </w:p>
    <w:p w14:paraId="27812100" w14:textId="77777777" w:rsidR="00D713C9" w:rsidRPr="0032773F" w:rsidRDefault="00D713C9" w:rsidP="004A4134">
      <w:pPr>
        <w:jc w:val="right"/>
        <w:rPr>
          <w:rFonts w:ascii="Times New Roman" w:hAnsi="Times New Roman"/>
          <w:color w:val="000000" w:themeColor="text1"/>
          <w:sz w:val="26"/>
          <w:szCs w:val="26"/>
        </w:rPr>
      </w:pPr>
    </w:p>
    <w:p w14:paraId="1FDBCD8D" w14:textId="77777777" w:rsidR="000D7394" w:rsidRPr="0032773F" w:rsidRDefault="000D7394" w:rsidP="004A4134">
      <w:pPr>
        <w:jc w:val="right"/>
        <w:rPr>
          <w:rFonts w:ascii="Times New Roman" w:hAnsi="Times New Roman"/>
          <w:color w:val="000000" w:themeColor="text1"/>
          <w:sz w:val="26"/>
          <w:szCs w:val="26"/>
        </w:rPr>
      </w:pPr>
    </w:p>
    <w:p w14:paraId="4E6957D0" w14:textId="77777777" w:rsidR="002E2A57" w:rsidRPr="0032773F" w:rsidRDefault="002E2A57" w:rsidP="004A4134">
      <w:pPr>
        <w:jc w:val="right"/>
        <w:rPr>
          <w:rFonts w:ascii="Times New Roman" w:hAnsi="Times New Roman"/>
          <w:color w:val="000000" w:themeColor="text1"/>
          <w:sz w:val="26"/>
          <w:szCs w:val="26"/>
        </w:rPr>
      </w:pPr>
    </w:p>
    <w:p w14:paraId="3A5AAC3E" w14:textId="77777777" w:rsidR="002E2A57" w:rsidRPr="0032773F" w:rsidRDefault="002E2A57" w:rsidP="004A4134">
      <w:pPr>
        <w:jc w:val="right"/>
        <w:rPr>
          <w:rFonts w:ascii="Times New Roman" w:hAnsi="Times New Roman"/>
          <w:color w:val="000000" w:themeColor="text1"/>
          <w:sz w:val="26"/>
          <w:szCs w:val="26"/>
        </w:rPr>
      </w:pPr>
    </w:p>
    <w:p w14:paraId="438E8CA8" w14:textId="77777777" w:rsidR="002E2A57" w:rsidRPr="0032773F" w:rsidRDefault="002E2A57" w:rsidP="004A4134">
      <w:pPr>
        <w:jc w:val="right"/>
        <w:rPr>
          <w:rFonts w:ascii="Times New Roman" w:hAnsi="Times New Roman"/>
          <w:color w:val="000000" w:themeColor="text1"/>
          <w:sz w:val="26"/>
          <w:szCs w:val="26"/>
        </w:rPr>
      </w:pPr>
    </w:p>
    <w:p w14:paraId="4EB6E378" w14:textId="77777777" w:rsidR="002E2A57" w:rsidRDefault="002E2A57" w:rsidP="004A4134">
      <w:pPr>
        <w:jc w:val="right"/>
        <w:rPr>
          <w:rFonts w:ascii="Times New Roman" w:hAnsi="Times New Roman"/>
          <w:color w:val="000000" w:themeColor="text1"/>
          <w:sz w:val="26"/>
          <w:szCs w:val="26"/>
        </w:rPr>
      </w:pPr>
    </w:p>
    <w:p w14:paraId="7D358627" w14:textId="77777777" w:rsidR="00CD5355" w:rsidRDefault="00CD5355" w:rsidP="004A4134">
      <w:pPr>
        <w:jc w:val="right"/>
        <w:rPr>
          <w:rFonts w:ascii="Times New Roman" w:hAnsi="Times New Roman"/>
          <w:color w:val="000000" w:themeColor="text1"/>
          <w:sz w:val="26"/>
          <w:szCs w:val="26"/>
        </w:rPr>
      </w:pPr>
    </w:p>
    <w:p w14:paraId="09688D1E" w14:textId="77777777" w:rsidR="00CD5355" w:rsidRDefault="00CD5355" w:rsidP="004A4134">
      <w:pPr>
        <w:jc w:val="right"/>
        <w:rPr>
          <w:rFonts w:ascii="Times New Roman" w:hAnsi="Times New Roman"/>
          <w:color w:val="000000" w:themeColor="text1"/>
          <w:sz w:val="26"/>
          <w:szCs w:val="26"/>
        </w:rPr>
      </w:pPr>
    </w:p>
    <w:p w14:paraId="0AFA709F" w14:textId="77777777" w:rsidR="00CD5355" w:rsidRPr="0032773F" w:rsidRDefault="00CD5355" w:rsidP="004A4134">
      <w:pPr>
        <w:jc w:val="right"/>
        <w:rPr>
          <w:rFonts w:ascii="Times New Roman" w:hAnsi="Times New Roman"/>
          <w:color w:val="000000" w:themeColor="text1"/>
          <w:sz w:val="26"/>
          <w:szCs w:val="26"/>
        </w:rPr>
      </w:pPr>
    </w:p>
    <w:p w14:paraId="594155A6" w14:textId="77777777" w:rsidR="002E2A57" w:rsidRPr="0032773F" w:rsidRDefault="002E2A57" w:rsidP="004A4134">
      <w:pPr>
        <w:jc w:val="right"/>
        <w:rPr>
          <w:rFonts w:ascii="Times New Roman" w:hAnsi="Times New Roman"/>
          <w:color w:val="000000" w:themeColor="text1"/>
          <w:sz w:val="26"/>
          <w:szCs w:val="26"/>
        </w:rPr>
      </w:pPr>
    </w:p>
    <w:p w14:paraId="3A7FA017" w14:textId="77777777" w:rsidR="002E2A57" w:rsidRPr="0032773F" w:rsidRDefault="002E2A57" w:rsidP="004A4134">
      <w:pPr>
        <w:jc w:val="right"/>
        <w:rPr>
          <w:rFonts w:ascii="Times New Roman" w:hAnsi="Times New Roman"/>
          <w:color w:val="000000" w:themeColor="text1"/>
          <w:sz w:val="26"/>
          <w:szCs w:val="26"/>
        </w:rPr>
      </w:pPr>
    </w:p>
    <w:p w14:paraId="4D2D6394" w14:textId="77777777" w:rsidR="002E2A57" w:rsidRPr="0032773F" w:rsidRDefault="002E2A57" w:rsidP="004A4134">
      <w:pPr>
        <w:jc w:val="right"/>
        <w:rPr>
          <w:rFonts w:ascii="Times New Roman" w:hAnsi="Times New Roman"/>
          <w:color w:val="000000" w:themeColor="text1"/>
          <w:sz w:val="26"/>
          <w:szCs w:val="26"/>
        </w:rPr>
      </w:pPr>
    </w:p>
    <w:p w14:paraId="6151FAB5" w14:textId="77777777" w:rsidR="00BE5A70" w:rsidRPr="0032773F" w:rsidRDefault="00BE5A70" w:rsidP="004A4134">
      <w:pPr>
        <w:jc w:val="right"/>
        <w:rPr>
          <w:rFonts w:ascii="Times New Roman" w:hAnsi="Times New Roman"/>
          <w:color w:val="000000" w:themeColor="text1"/>
          <w:sz w:val="26"/>
          <w:szCs w:val="26"/>
        </w:rPr>
      </w:pPr>
    </w:p>
    <w:p w14:paraId="210BD8B5" w14:textId="77777777" w:rsidR="00BE5A70" w:rsidRPr="0032773F" w:rsidRDefault="00BE5A70" w:rsidP="004A4134">
      <w:pPr>
        <w:jc w:val="right"/>
        <w:rPr>
          <w:rFonts w:ascii="Times New Roman" w:hAnsi="Times New Roman"/>
          <w:color w:val="000000" w:themeColor="text1"/>
          <w:sz w:val="26"/>
          <w:szCs w:val="26"/>
        </w:rPr>
      </w:pPr>
    </w:p>
    <w:p w14:paraId="51124E54" w14:textId="77777777" w:rsidR="002358F3" w:rsidRPr="0032773F" w:rsidRDefault="002358F3" w:rsidP="004A4134">
      <w:pPr>
        <w:jc w:val="right"/>
        <w:rPr>
          <w:rFonts w:ascii="Times New Roman" w:hAnsi="Times New Roman"/>
          <w:color w:val="000000" w:themeColor="text1"/>
          <w:sz w:val="26"/>
          <w:szCs w:val="26"/>
        </w:rPr>
      </w:pPr>
    </w:p>
    <w:p w14:paraId="5E856142" w14:textId="77777777" w:rsidR="009A7E0A" w:rsidRPr="0032773F" w:rsidRDefault="009A7E0A" w:rsidP="00922E10">
      <w:pPr>
        <w:rPr>
          <w:rFonts w:ascii="Times New Roman" w:hAnsi="Times New Roman"/>
          <w:color w:val="000000" w:themeColor="text1"/>
          <w:sz w:val="26"/>
          <w:szCs w:val="26"/>
        </w:rPr>
      </w:pPr>
    </w:p>
    <w:p w14:paraId="3DF10216" w14:textId="77777777" w:rsidR="004A4134" w:rsidRPr="0032773F" w:rsidRDefault="00A54C83" w:rsidP="004A4134">
      <w:pPr>
        <w:jc w:val="right"/>
        <w:rPr>
          <w:rFonts w:ascii="Times New Roman" w:hAnsi="Times New Roman"/>
          <w:color w:val="000000" w:themeColor="text1"/>
          <w:sz w:val="26"/>
          <w:szCs w:val="26"/>
        </w:rPr>
      </w:pPr>
      <w:r w:rsidRPr="0032773F">
        <w:rPr>
          <w:rFonts w:ascii="Times New Roman" w:hAnsi="Times New Roman"/>
          <w:color w:val="000000" w:themeColor="text1"/>
          <w:sz w:val="26"/>
          <w:szCs w:val="26"/>
        </w:rPr>
        <w:t>Прило</w:t>
      </w:r>
      <w:r w:rsidR="00FA1757" w:rsidRPr="0032773F">
        <w:rPr>
          <w:rFonts w:ascii="Times New Roman" w:hAnsi="Times New Roman"/>
          <w:color w:val="000000" w:themeColor="text1"/>
          <w:sz w:val="26"/>
          <w:szCs w:val="26"/>
        </w:rPr>
        <w:t xml:space="preserve">жение № </w:t>
      </w:r>
      <w:r w:rsidR="00586288" w:rsidRPr="0032773F">
        <w:rPr>
          <w:rFonts w:ascii="Times New Roman" w:hAnsi="Times New Roman"/>
          <w:color w:val="000000" w:themeColor="text1"/>
          <w:sz w:val="26"/>
          <w:szCs w:val="26"/>
        </w:rPr>
        <w:t>7</w:t>
      </w:r>
    </w:p>
    <w:p w14:paraId="61E9C90D" w14:textId="7999AF98" w:rsidR="004A4134" w:rsidRPr="0032773F" w:rsidRDefault="004A4134" w:rsidP="004A4134">
      <w:pPr>
        <w:jc w:val="right"/>
        <w:rPr>
          <w:rFonts w:ascii="Times New Roman" w:hAnsi="Times New Roman"/>
          <w:color w:val="000000" w:themeColor="text1"/>
          <w:sz w:val="26"/>
          <w:szCs w:val="26"/>
        </w:rPr>
      </w:pPr>
      <w:r w:rsidRPr="0032773F">
        <w:rPr>
          <w:rFonts w:ascii="Times New Roman" w:hAnsi="Times New Roman"/>
          <w:color w:val="000000" w:themeColor="text1"/>
          <w:sz w:val="26"/>
          <w:szCs w:val="26"/>
        </w:rPr>
        <w:t>к Договору №</w:t>
      </w:r>
      <w:r w:rsidR="00CD5355" w:rsidRPr="0032773F">
        <w:rPr>
          <w:rFonts w:ascii="Times New Roman" w:hAnsi="Times New Roman"/>
          <w:color w:val="000000" w:themeColor="text1"/>
          <w:sz w:val="26"/>
          <w:szCs w:val="26"/>
        </w:rPr>
        <w:t>_______</w:t>
      </w:r>
    </w:p>
    <w:p w14:paraId="60D2E75D" w14:textId="77777777" w:rsidR="004A4134" w:rsidRPr="0032773F" w:rsidRDefault="004A4134" w:rsidP="004A4134">
      <w:pPr>
        <w:jc w:val="right"/>
        <w:rPr>
          <w:rFonts w:ascii="Times New Roman" w:hAnsi="Times New Roman"/>
          <w:color w:val="000000" w:themeColor="text1"/>
          <w:sz w:val="26"/>
          <w:szCs w:val="26"/>
        </w:rPr>
      </w:pPr>
      <w:r w:rsidRPr="0032773F">
        <w:rPr>
          <w:rFonts w:ascii="Times New Roman" w:hAnsi="Times New Roman"/>
          <w:color w:val="000000" w:themeColor="text1"/>
          <w:sz w:val="26"/>
          <w:szCs w:val="26"/>
        </w:rPr>
        <w:t>от «_</w:t>
      </w:r>
      <w:r w:rsidR="00B96AA8" w:rsidRPr="0032773F">
        <w:rPr>
          <w:rFonts w:ascii="Times New Roman" w:hAnsi="Times New Roman"/>
          <w:color w:val="000000" w:themeColor="text1"/>
          <w:sz w:val="26"/>
          <w:szCs w:val="26"/>
        </w:rPr>
        <w:t>_</w:t>
      </w:r>
      <w:r w:rsidR="00286BF1" w:rsidRPr="0032773F">
        <w:rPr>
          <w:rFonts w:ascii="Times New Roman" w:hAnsi="Times New Roman"/>
          <w:color w:val="000000" w:themeColor="text1"/>
          <w:sz w:val="26"/>
          <w:szCs w:val="26"/>
        </w:rPr>
        <w:t xml:space="preserve">_» </w:t>
      </w:r>
      <w:r w:rsidR="009E3C60" w:rsidRPr="0032773F">
        <w:rPr>
          <w:rFonts w:ascii="Times New Roman" w:hAnsi="Times New Roman"/>
          <w:color w:val="000000" w:themeColor="text1"/>
          <w:sz w:val="26"/>
          <w:szCs w:val="26"/>
        </w:rPr>
        <w:t xml:space="preserve">__________ 2022 </w:t>
      </w:r>
      <w:r w:rsidRPr="0032773F">
        <w:rPr>
          <w:rFonts w:ascii="Times New Roman" w:hAnsi="Times New Roman"/>
          <w:color w:val="000000" w:themeColor="text1"/>
          <w:sz w:val="26"/>
          <w:szCs w:val="26"/>
        </w:rPr>
        <w:t>г.</w:t>
      </w:r>
    </w:p>
    <w:p w14:paraId="1602CD5A" w14:textId="77777777" w:rsidR="004A4134" w:rsidRPr="0032773F" w:rsidRDefault="004A4134" w:rsidP="004A4134">
      <w:pPr>
        <w:pStyle w:val="30"/>
        <w:shd w:val="clear" w:color="auto" w:fill="auto"/>
        <w:spacing w:after="0" w:line="240" w:lineRule="auto"/>
        <w:rPr>
          <w:color w:val="000000" w:themeColor="text1"/>
          <w:sz w:val="26"/>
          <w:szCs w:val="26"/>
        </w:rPr>
      </w:pPr>
    </w:p>
    <w:p w14:paraId="048CC520" w14:textId="77777777" w:rsidR="004A4134" w:rsidRPr="0032773F" w:rsidRDefault="004A4134" w:rsidP="004A4134">
      <w:pPr>
        <w:jc w:val="center"/>
        <w:rPr>
          <w:rFonts w:ascii="Times New Roman" w:hAnsi="Times New Roman"/>
          <w:b/>
          <w:color w:val="000000" w:themeColor="text1"/>
          <w:sz w:val="26"/>
          <w:szCs w:val="26"/>
        </w:rPr>
      </w:pPr>
      <w:r w:rsidRPr="0032773F">
        <w:rPr>
          <w:rFonts w:ascii="Times New Roman" w:hAnsi="Times New Roman"/>
          <w:b/>
          <w:color w:val="000000" w:themeColor="text1"/>
          <w:sz w:val="26"/>
          <w:szCs w:val="26"/>
        </w:rPr>
        <w:t>Отчет об использовании м</w:t>
      </w:r>
      <w:r w:rsidR="00FD3517" w:rsidRPr="0032773F">
        <w:rPr>
          <w:rFonts w:ascii="Times New Roman" w:hAnsi="Times New Roman"/>
          <w:b/>
          <w:color w:val="000000" w:themeColor="text1"/>
          <w:sz w:val="26"/>
          <w:szCs w:val="26"/>
        </w:rPr>
        <w:t>атериалов, переданных Генеральным подрядчиком</w:t>
      </w:r>
    </w:p>
    <w:p w14:paraId="2772FE6B" w14:textId="43F47C0D" w:rsidR="004A4134" w:rsidRPr="0032773F" w:rsidRDefault="00CD5355" w:rsidP="004A4134">
      <w:pPr>
        <w:jc w:val="center"/>
        <w:rPr>
          <w:rFonts w:ascii="Times New Roman" w:hAnsi="Times New Roman"/>
          <w:b/>
          <w:color w:val="000000" w:themeColor="text1"/>
          <w:sz w:val="26"/>
          <w:szCs w:val="26"/>
        </w:rPr>
      </w:pPr>
      <w:r>
        <w:rPr>
          <w:noProof/>
          <w:color w:val="000000" w:themeColor="text1"/>
          <w:sz w:val="26"/>
          <w:szCs w:val="26"/>
        </w:rPr>
        <w:pict w14:anchorId="355083A7">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317CFB7D" w14:textId="77777777" w:rsidR="002B5EE8" w:rsidRDefault="002B5EE8" w:rsidP="004A4134">
                  <w:pPr>
                    <w:pStyle w:val="af7"/>
                    <w:spacing w:before="0" w:beforeAutospacing="0" w:after="0" w:afterAutospacing="0"/>
                    <w:jc w:val="center"/>
                  </w:pPr>
                  <w:r w:rsidRPr="00F66FEE">
                    <w:rPr>
                      <w:rFonts w:ascii="Cambria" w:hAnsi="Cambria"/>
                      <w:outline/>
                      <w:color w:val="FFFFFF"/>
                      <w:sz w:val="72"/>
                      <w:szCs w:val="72"/>
                    </w:rPr>
                    <w:t>ОБРАЗЕЦ ФОРМЫ</w:t>
                  </w:r>
                </w:p>
              </w:txbxContent>
            </v:textbox>
          </v:shape>
        </w:pict>
      </w:r>
      <w:r w:rsidR="004A4134" w:rsidRPr="0032773F">
        <w:rPr>
          <w:rFonts w:ascii="Times New Roman" w:hAnsi="Times New Roman"/>
          <w:b/>
          <w:color w:val="000000" w:themeColor="text1"/>
          <w:sz w:val="26"/>
          <w:szCs w:val="26"/>
        </w:rPr>
        <w:t>по Договору №</w:t>
      </w:r>
      <w:r w:rsidR="00FD3517" w:rsidRPr="0032773F">
        <w:rPr>
          <w:rFonts w:ascii="Times New Roman" w:hAnsi="Times New Roman"/>
          <w:b/>
          <w:color w:val="000000" w:themeColor="text1"/>
          <w:sz w:val="26"/>
          <w:szCs w:val="26"/>
        </w:rPr>
        <w:t xml:space="preserve"> </w:t>
      </w:r>
      <w:r w:rsidRPr="0032773F">
        <w:rPr>
          <w:rFonts w:ascii="Times New Roman" w:hAnsi="Times New Roman"/>
          <w:color w:val="000000" w:themeColor="text1"/>
          <w:sz w:val="26"/>
          <w:szCs w:val="26"/>
        </w:rPr>
        <w:t>_______</w:t>
      </w:r>
      <w:r w:rsidR="004A4134" w:rsidRPr="0032773F">
        <w:rPr>
          <w:rFonts w:ascii="Times New Roman" w:hAnsi="Times New Roman"/>
          <w:b/>
          <w:color w:val="000000" w:themeColor="text1"/>
          <w:sz w:val="26"/>
          <w:szCs w:val="26"/>
        </w:rPr>
        <w:t xml:space="preserve">от «__» _______ </w:t>
      </w:r>
      <w:r w:rsidR="009E3C60" w:rsidRPr="0032773F">
        <w:rPr>
          <w:rFonts w:ascii="Times New Roman" w:hAnsi="Times New Roman"/>
          <w:b/>
          <w:color w:val="000000" w:themeColor="text1"/>
          <w:sz w:val="26"/>
          <w:szCs w:val="26"/>
        </w:rPr>
        <w:t xml:space="preserve">2022 </w:t>
      </w:r>
      <w:r w:rsidR="004A4134" w:rsidRPr="0032773F">
        <w:rPr>
          <w:rFonts w:ascii="Times New Roman" w:hAnsi="Times New Roman"/>
          <w:b/>
          <w:color w:val="000000" w:themeColor="text1"/>
          <w:sz w:val="26"/>
          <w:szCs w:val="26"/>
        </w:rPr>
        <w:t>г. №___</w:t>
      </w:r>
    </w:p>
    <w:p w14:paraId="019725A4" w14:textId="77777777" w:rsidR="004A4134" w:rsidRPr="0032773F" w:rsidRDefault="004A4134" w:rsidP="004A4134">
      <w:pPr>
        <w:jc w:val="center"/>
        <w:rPr>
          <w:rFonts w:ascii="Times New Roman" w:hAnsi="Times New Roman"/>
          <w:b/>
          <w:color w:val="000000" w:themeColor="text1"/>
          <w:sz w:val="26"/>
          <w:szCs w:val="26"/>
        </w:rPr>
      </w:pPr>
    </w:p>
    <w:p w14:paraId="1E8BC518" w14:textId="77777777" w:rsidR="004A4134" w:rsidRPr="0032773F" w:rsidRDefault="004A4134" w:rsidP="004A4134">
      <w:pPr>
        <w:jc w:val="center"/>
        <w:rPr>
          <w:rFonts w:ascii="Times New Roman" w:hAnsi="Times New Roman"/>
          <w:b/>
          <w:color w:val="000000" w:themeColor="text1"/>
          <w:sz w:val="26"/>
          <w:szCs w:val="26"/>
        </w:rPr>
      </w:pPr>
    </w:p>
    <w:p w14:paraId="7314EC41" w14:textId="77777777" w:rsidR="004A4134" w:rsidRPr="0032773F" w:rsidRDefault="004A4134" w:rsidP="004A4134">
      <w:pPr>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г. Москва </w:t>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r>
      <w:r w:rsidRPr="0032773F">
        <w:rPr>
          <w:rFonts w:ascii="Times New Roman" w:hAnsi="Times New Roman"/>
          <w:color w:val="000000" w:themeColor="text1"/>
          <w:sz w:val="26"/>
          <w:szCs w:val="26"/>
        </w:rPr>
        <w:tab/>
        <w:t>дата __________</w:t>
      </w:r>
    </w:p>
    <w:p w14:paraId="04B86A59" w14:textId="77777777" w:rsidR="004A4134" w:rsidRPr="0032773F" w:rsidRDefault="004A4134" w:rsidP="004A4134">
      <w:pPr>
        <w:rPr>
          <w:rFonts w:ascii="Times New Roman" w:hAnsi="Times New Roman"/>
          <w:color w:val="000000" w:themeColor="text1"/>
          <w:sz w:val="26"/>
          <w:szCs w:val="26"/>
        </w:rPr>
      </w:pPr>
    </w:p>
    <w:p w14:paraId="31D4836B" w14:textId="77777777" w:rsidR="004A4134" w:rsidRPr="0032773F" w:rsidRDefault="004A4134" w:rsidP="004A4134">
      <w:pPr>
        <w:rPr>
          <w:rFonts w:ascii="Times New Roman" w:hAnsi="Times New Roman"/>
          <w:color w:val="000000" w:themeColor="text1"/>
          <w:sz w:val="26"/>
          <w:szCs w:val="26"/>
        </w:rPr>
      </w:pPr>
    </w:p>
    <w:p w14:paraId="40C2645B" w14:textId="77777777" w:rsidR="004A4134" w:rsidRPr="0032773F" w:rsidRDefault="004A4134" w:rsidP="004A4134">
      <w:pPr>
        <w:rPr>
          <w:rFonts w:ascii="Times New Roman" w:hAnsi="Times New Roman"/>
          <w:color w:val="000000" w:themeColor="text1"/>
          <w:sz w:val="26"/>
          <w:szCs w:val="26"/>
        </w:rPr>
      </w:pPr>
    </w:p>
    <w:p w14:paraId="7C90D1A5" w14:textId="77777777" w:rsidR="004A4134" w:rsidRPr="0032773F" w:rsidRDefault="00F02505" w:rsidP="004A4134">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Подрядчиком</w:t>
      </w:r>
      <w:r w:rsidR="004A4134" w:rsidRPr="0032773F">
        <w:rPr>
          <w:rFonts w:ascii="Times New Roman" w:hAnsi="Times New Roman"/>
          <w:color w:val="000000" w:themeColor="text1"/>
          <w:sz w:val="26"/>
          <w:szCs w:val="26"/>
        </w:rPr>
        <w:t xml:space="preserve"> были получены от</w:t>
      </w:r>
      <w:r w:rsidR="00FD3517" w:rsidRPr="0032773F">
        <w:rPr>
          <w:rFonts w:ascii="Times New Roman" w:hAnsi="Times New Roman"/>
          <w:color w:val="000000" w:themeColor="text1"/>
          <w:sz w:val="26"/>
          <w:szCs w:val="26"/>
        </w:rPr>
        <w:t xml:space="preserve"> Генерального подрядчика</w:t>
      </w:r>
      <w:r w:rsidR="004A4134" w:rsidRPr="0032773F">
        <w:rPr>
          <w:rFonts w:ascii="Times New Roman" w:hAnsi="Times New Roman"/>
          <w:color w:val="000000" w:themeColor="text1"/>
          <w:sz w:val="26"/>
          <w:szCs w:val="26"/>
        </w:rPr>
        <w:t xml:space="preserve"> и использованы </w:t>
      </w:r>
      <w:proofErr w:type="gramStart"/>
      <w:r w:rsidR="004A4134" w:rsidRPr="0032773F">
        <w:rPr>
          <w:rFonts w:ascii="Times New Roman" w:hAnsi="Times New Roman"/>
          <w:color w:val="000000" w:themeColor="text1"/>
          <w:sz w:val="26"/>
          <w:szCs w:val="26"/>
        </w:rPr>
        <w:t xml:space="preserve">при </w:t>
      </w:r>
      <w:r w:rsidR="00037B9E" w:rsidRPr="0032773F">
        <w:rPr>
          <w:rFonts w:ascii="Times New Roman" w:hAnsi="Times New Roman"/>
          <w:color w:val="000000" w:themeColor="text1"/>
          <w:sz w:val="26"/>
          <w:szCs w:val="26"/>
        </w:rPr>
        <w:t xml:space="preserve">выполнении </w:t>
      </w:r>
      <w:r w:rsidR="00311987" w:rsidRPr="0032773F">
        <w:rPr>
          <w:rFonts w:ascii="Times New Roman" w:hAnsi="Times New Roman"/>
          <w:color w:val="000000" w:themeColor="text1"/>
          <w:sz w:val="26"/>
          <w:szCs w:val="26"/>
        </w:rPr>
        <w:t>работ</w:t>
      </w:r>
      <w:r w:rsidR="004A4134" w:rsidRPr="0032773F">
        <w:rPr>
          <w:rFonts w:ascii="Times New Roman" w:hAnsi="Times New Roman"/>
          <w:color w:val="000000" w:themeColor="text1"/>
          <w:sz w:val="26"/>
          <w:szCs w:val="26"/>
        </w:rPr>
        <w:t xml:space="preserve"> _______ в период с _________ по ________ материалы в следующем объеме</w:t>
      </w:r>
      <w:proofErr w:type="gramEnd"/>
      <w:r w:rsidR="004A4134" w:rsidRPr="0032773F">
        <w:rPr>
          <w:rFonts w:ascii="Times New Roman" w:hAnsi="Times New Roman"/>
          <w:color w:val="000000" w:themeColor="text1"/>
          <w:sz w:val="26"/>
          <w:szCs w:val="26"/>
        </w:rPr>
        <w:t xml:space="preserve"> (количестве):</w:t>
      </w:r>
    </w:p>
    <w:p w14:paraId="5AC797EF" w14:textId="77777777" w:rsidR="004A4134" w:rsidRPr="0032773F" w:rsidRDefault="004A4134" w:rsidP="004A4134">
      <w:pPr>
        <w:rPr>
          <w:color w:val="000000" w:themeColor="text1"/>
          <w:sz w:val="26"/>
          <w:szCs w:val="26"/>
        </w:rPr>
      </w:pPr>
    </w:p>
    <w:p w14:paraId="361C825E" w14:textId="77777777" w:rsidR="004A4134" w:rsidRPr="0032773F" w:rsidRDefault="004A4134" w:rsidP="004A4134">
      <w:pPr>
        <w:rPr>
          <w:color w:val="000000" w:themeColor="text1"/>
          <w:sz w:val="26"/>
          <w:szCs w:val="26"/>
        </w:rPr>
      </w:pPr>
    </w:p>
    <w:p w14:paraId="7EC2221E" w14:textId="77777777" w:rsidR="004A4134" w:rsidRPr="0032773F" w:rsidRDefault="004A4134" w:rsidP="004A4134">
      <w:pPr>
        <w:rPr>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32773F" w:rsidRPr="0032773F" w14:paraId="0D779C60" w14:textId="77777777" w:rsidTr="00B63DCA">
        <w:trPr>
          <w:trHeight w:val="625"/>
        </w:trPr>
        <w:tc>
          <w:tcPr>
            <w:tcW w:w="394" w:type="dxa"/>
            <w:vMerge w:val="restart"/>
            <w:shd w:val="clear" w:color="auto" w:fill="auto"/>
            <w:vAlign w:val="center"/>
          </w:tcPr>
          <w:p w14:paraId="78A3CE28" w14:textId="77777777" w:rsidR="004A4134" w:rsidRPr="0032773F" w:rsidRDefault="00CD5355" w:rsidP="00B63DCA">
            <w:pPr>
              <w:jc w:val="center"/>
              <w:rPr>
                <w:rFonts w:ascii="Times New Roman" w:hAnsi="Times New Roman"/>
                <w:color w:val="000000" w:themeColor="text1"/>
                <w:sz w:val="26"/>
                <w:szCs w:val="26"/>
              </w:rPr>
            </w:pPr>
            <w:r>
              <w:rPr>
                <w:noProof/>
                <w:color w:val="000000" w:themeColor="text1"/>
                <w:sz w:val="26"/>
                <w:szCs w:val="26"/>
              </w:rPr>
              <w:pict w14:anchorId="6CD76A18">
                <v:shape id="WordArt 8" o:spid="_x0000_s1027" type="#_x0000_t202" style="position:absolute;left:0;text-align:left;margin-left:-52.1pt;margin-top:33.55pt;width:524.3pt;height:51pt;rotation:-2834739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0A4326C1" w14:textId="77777777" w:rsidR="002B5EE8" w:rsidRDefault="002B5EE8" w:rsidP="00A657D8">
                        <w:pPr>
                          <w:pStyle w:val="af7"/>
                          <w:spacing w:before="0" w:beforeAutospacing="0" w:after="0" w:afterAutospacing="0"/>
                          <w:jc w:val="center"/>
                        </w:pPr>
                        <w:r w:rsidRPr="00F66FEE">
                          <w:rPr>
                            <w:rFonts w:ascii="Arial Black" w:hAnsi="Arial Black"/>
                            <w:outline/>
                            <w:color w:val="000000"/>
                            <w:sz w:val="72"/>
                            <w:szCs w:val="72"/>
                          </w:rPr>
                          <w:t>ОБРАЗЕЦ ФОРМЫ</w:t>
                        </w:r>
                      </w:p>
                    </w:txbxContent>
                  </v:textbox>
                </v:shape>
              </w:pict>
            </w:r>
            <w:r w:rsidR="004A4134" w:rsidRPr="0032773F">
              <w:rPr>
                <w:rFonts w:ascii="Times New Roman" w:hAnsi="Times New Roman"/>
                <w:color w:val="000000" w:themeColor="text1"/>
                <w:sz w:val="26"/>
                <w:szCs w:val="26"/>
              </w:rPr>
              <w:t>№</w:t>
            </w:r>
          </w:p>
        </w:tc>
        <w:tc>
          <w:tcPr>
            <w:tcW w:w="1132" w:type="dxa"/>
            <w:vMerge w:val="restart"/>
            <w:shd w:val="clear" w:color="auto" w:fill="auto"/>
            <w:vAlign w:val="center"/>
          </w:tcPr>
          <w:p w14:paraId="3F28DF13"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 и дата накладной М-15</w:t>
            </w:r>
          </w:p>
        </w:tc>
        <w:tc>
          <w:tcPr>
            <w:tcW w:w="1417" w:type="dxa"/>
            <w:vMerge w:val="restart"/>
            <w:shd w:val="clear" w:color="auto" w:fill="auto"/>
            <w:vAlign w:val="center"/>
          </w:tcPr>
          <w:p w14:paraId="1E02B033"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Наименование материалов</w:t>
            </w:r>
          </w:p>
        </w:tc>
        <w:tc>
          <w:tcPr>
            <w:tcW w:w="567" w:type="dxa"/>
            <w:vMerge w:val="restart"/>
            <w:shd w:val="clear" w:color="auto" w:fill="auto"/>
            <w:vAlign w:val="center"/>
          </w:tcPr>
          <w:p w14:paraId="682E5543"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Ед. изм.</w:t>
            </w:r>
          </w:p>
        </w:tc>
        <w:tc>
          <w:tcPr>
            <w:tcW w:w="851" w:type="dxa"/>
            <w:vMerge w:val="restart"/>
            <w:shd w:val="clear" w:color="auto" w:fill="auto"/>
            <w:vAlign w:val="center"/>
          </w:tcPr>
          <w:p w14:paraId="5489E925"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Цена за ед. изм., руб.</w:t>
            </w:r>
          </w:p>
        </w:tc>
        <w:tc>
          <w:tcPr>
            <w:tcW w:w="1843" w:type="dxa"/>
            <w:gridSpan w:val="2"/>
            <w:shd w:val="clear" w:color="auto" w:fill="auto"/>
            <w:vAlign w:val="center"/>
          </w:tcPr>
          <w:p w14:paraId="49C2094E"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По</w:t>
            </w:r>
            <w:r w:rsidR="00337F49" w:rsidRPr="0032773F">
              <w:rPr>
                <w:rFonts w:ascii="Times New Roman" w:hAnsi="Times New Roman"/>
                <w:color w:val="000000" w:themeColor="text1"/>
                <w:sz w:val="26"/>
                <w:szCs w:val="26"/>
              </w:rPr>
              <w:t xml:space="preserve">лучено материалов </w:t>
            </w:r>
            <w:r w:rsidR="00337F49" w:rsidRPr="0032773F">
              <w:rPr>
                <w:rFonts w:ascii="Times New Roman" w:hAnsi="Times New Roman"/>
                <w:color w:val="000000" w:themeColor="text1"/>
                <w:sz w:val="26"/>
                <w:szCs w:val="26"/>
              </w:rPr>
              <w:br/>
              <w:t>от</w:t>
            </w:r>
            <w:proofErr w:type="gramStart"/>
            <w:r w:rsidR="00337F49" w:rsidRPr="0032773F">
              <w:rPr>
                <w:rFonts w:ascii="Times New Roman" w:hAnsi="Times New Roman"/>
                <w:color w:val="000000" w:themeColor="text1"/>
                <w:sz w:val="26"/>
                <w:szCs w:val="26"/>
              </w:rPr>
              <w:t xml:space="preserve"> Г</w:t>
            </w:r>
            <w:proofErr w:type="gramEnd"/>
            <w:r w:rsidR="00337F49" w:rsidRPr="0032773F">
              <w:rPr>
                <w:rFonts w:ascii="Times New Roman" w:hAnsi="Times New Roman"/>
                <w:color w:val="000000" w:themeColor="text1"/>
                <w:sz w:val="26"/>
                <w:szCs w:val="26"/>
              </w:rPr>
              <w:t>ен. подрядчика</w:t>
            </w:r>
          </w:p>
        </w:tc>
        <w:tc>
          <w:tcPr>
            <w:tcW w:w="1631" w:type="dxa"/>
            <w:gridSpan w:val="2"/>
            <w:shd w:val="clear" w:color="auto" w:fill="auto"/>
            <w:vAlign w:val="center"/>
          </w:tcPr>
          <w:p w14:paraId="33EBDF83"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Фактически использовано материалов </w:t>
            </w:r>
          </w:p>
        </w:tc>
        <w:tc>
          <w:tcPr>
            <w:tcW w:w="1736" w:type="dxa"/>
            <w:gridSpan w:val="2"/>
            <w:shd w:val="clear" w:color="auto" w:fill="auto"/>
            <w:vAlign w:val="center"/>
          </w:tcPr>
          <w:p w14:paraId="7AEA66D3"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 xml:space="preserve">Остатки неиспользованных материалов </w:t>
            </w:r>
          </w:p>
        </w:tc>
      </w:tr>
      <w:tr w:rsidR="0032773F" w:rsidRPr="0032773F" w14:paraId="109BC42F" w14:textId="77777777" w:rsidTr="00B63DCA">
        <w:trPr>
          <w:trHeight w:val="475"/>
        </w:trPr>
        <w:tc>
          <w:tcPr>
            <w:tcW w:w="394" w:type="dxa"/>
            <w:vMerge/>
            <w:shd w:val="clear" w:color="auto" w:fill="auto"/>
            <w:vAlign w:val="center"/>
          </w:tcPr>
          <w:p w14:paraId="40B6BBC2" w14:textId="77777777" w:rsidR="004A4134" w:rsidRPr="0032773F" w:rsidRDefault="004A4134" w:rsidP="00B63DCA">
            <w:pPr>
              <w:jc w:val="center"/>
              <w:rPr>
                <w:rFonts w:ascii="Times New Roman" w:hAnsi="Times New Roman"/>
                <w:color w:val="000000" w:themeColor="text1"/>
                <w:sz w:val="26"/>
                <w:szCs w:val="26"/>
              </w:rPr>
            </w:pPr>
          </w:p>
        </w:tc>
        <w:tc>
          <w:tcPr>
            <w:tcW w:w="1132" w:type="dxa"/>
            <w:vMerge/>
            <w:shd w:val="clear" w:color="auto" w:fill="auto"/>
            <w:vAlign w:val="center"/>
          </w:tcPr>
          <w:p w14:paraId="3D4DD3C0" w14:textId="77777777" w:rsidR="004A4134" w:rsidRPr="0032773F" w:rsidRDefault="004A4134" w:rsidP="00B63DCA">
            <w:pPr>
              <w:jc w:val="center"/>
              <w:rPr>
                <w:rFonts w:ascii="Times New Roman" w:hAnsi="Times New Roman"/>
                <w:color w:val="000000" w:themeColor="text1"/>
                <w:sz w:val="26"/>
                <w:szCs w:val="26"/>
              </w:rPr>
            </w:pPr>
          </w:p>
        </w:tc>
        <w:tc>
          <w:tcPr>
            <w:tcW w:w="1417" w:type="dxa"/>
            <w:vMerge/>
            <w:shd w:val="clear" w:color="auto" w:fill="auto"/>
            <w:vAlign w:val="center"/>
          </w:tcPr>
          <w:p w14:paraId="6DC13128" w14:textId="77777777" w:rsidR="004A4134" w:rsidRPr="0032773F" w:rsidRDefault="004A4134" w:rsidP="00B63DCA">
            <w:pPr>
              <w:jc w:val="center"/>
              <w:rPr>
                <w:rFonts w:ascii="Times New Roman" w:hAnsi="Times New Roman"/>
                <w:color w:val="000000" w:themeColor="text1"/>
                <w:sz w:val="26"/>
                <w:szCs w:val="26"/>
              </w:rPr>
            </w:pPr>
          </w:p>
        </w:tc>
        <w:tc>
          <w:tcPr>
            <w:tcW w:w="567" w:type="dxa"/>
            <w:vMerge/>
            <w:shd w:val="clear" w:color="auto" w:fill="auto"/>
            <w:vAlign w:val="center"/>
          </w:tcPr>
          <w:p w14:paraId="2787C584" w14:textId="77777777" w:rsidR="004A4134" w:rsidRPr="0032773F" w:rsidRDefault="004A4134" w:rsidP="00B63DCA">
            <w:pPr>
              <w:jc w:val="center"/>
              <w:rPr>
                <w:rFonts w:ascii="Times New Roman" w:hAnsi="Times New Roman"/>
                <w:color w:val="000000" w:themeColor="text1"/>
                <w:sz w:val="26"/>
                <w:szCs w:val="26"/>
              </w:rPr>
            </w:pPr>
          </w:p>
        </w:tc>
        <w:tc>
          <w:tcPr>
            <w:tcW w:w="851" w:type="dxa"/>
            <w:vMerge/>
            <w:shd w:val="clear" w:color="auto" w:fill="auto"/>
            <w:vAlign w:val="center"/>
          </w:tcPr>
          <w:p w14:paraId="1EB127B5"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0D4CFA90"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Кол-во</w:t>
            </w:r>
          </w:p>
        </w:tc>
        <w:tc>
          <w:tcPr>
            <w:tcW w:w="993" w:type="dxa"/>
            <w:shd w:val="clear" w:color="auto" w:fill="auto"/>
            <w:vAlign w:val="center"/>
          </w:tcPr>
          <w:p w14:paraId="5D351571"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Сумма, руб.</w:t>
            </w:r>
          </w:p>
        </w:tc>
        <w:tc>
          <w:tcPr>
            <w:tcW w:w="850" w:type="dxa"/>
            <w:shd w:val="clear" w:color="auto" w:fill="auto"/>
            <w:vAlign w:val="center"/>
          </w:tcPr>
          <w:p w14:paraId="5884738E"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Кол-во</w:t>
            </w:r>
          </w:p>
        </w:tc>
        <w:tc>
          <w:tcPr>
            <w:tcW w:w="781" w:type="dxa"/>
            <w:shd w:val="clear" w:color="auto" w:fill="auto"/>
            <w:vAlign w:val="center"/>
          </w:tcPr>
          <w:p w14:paraId="6C51F0D1"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Сумма, руб.</w:t>
            </w:r>
          </w:p>
        </w:tc>
        <w:tc>
          <w:tcPr>
            <w:tcW w:w="957" w:type="dxa"/>
            <w:shd w:val="clear" w:color="auto" w:fill="auto"/>
            <w:vAlign w:val="center"/>
          </w:tcPr>
          <w:p w14:paraId="1E9060CA"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Кол-во</w:t>
            </w:r>
          </w:p>
        </w:tc>
        <w:tc>
          <w:tcPr>
            <w:tcW w:w="779" w:type="dxa"/>
            <w:shd w:val="clear" w:color="auto" w:fill="auto"/>
            <w:vAlign w:val="center"/>
          </w:tcPr>
          <w:p w14:paraId="23DDD75D" w14:textId="77777777" w:rsidR="004A4134" w:rsidRPr="0032773F" w:rsidRDefault="004A4134" w:rsidP="00B63DCA">
            <w:pPr>
              <w:jc w:val="center"/>
              <w:rPr>
                <w:rFonts w:ascii="Times New Roman" w:hAnsi="Times New Roman"/>
                <w:color w:val="000000" w:themeColor="text1"/>
                <w:sz w:val="26"/>
                <w:szCs w:val="26"/>
              </w:rPr>
            </w:pPr>
            <w:r w:rsidRPr="0032773F">
              <w:rPr>
                <w:rFonts w:ascii="Times New Roman" w:hAnsi="Times New Roman"/>
                <w:color w:val="000000" w:themeColor="text1"/>
                <w:sz w:val="26"/>
                <w:szCs w:val="26"/>
              </w:rPr>
              <w:t>Сумма, руб.</w:t>
            </w:r>
          </w:p>
        </w:tc>
      </w:tr>
      <w:tr w:rsidR="0032773F" w:rsidRPr="0032773F" w14:paraId="23FA4504" w14:textId="77777777" w:rsidTr="00B63DCA">
        <w:tc>
          <w:tcPr>
            <w:tcW w:w="394" w:type="dxa"/>
            <w:shd w:val="clear" w:color="auto" w:fill="auto"/>
            <w:vAlign w:val="center"/>
          </w:tcPr>
          <w:p w14:paraId="42C1F7CC" w14:textId="77777777" w:rsidR="004A4134" w:rsidRPr="0032773F" w:rsidRDefault="004A4134" w:rsidP="00B63DCA">
            <w:pPr>
              <w:jc w:val="center"/>
              <w:rPr>
                <w:rFonts w:ascii="Times New Roman" w:hAnsi="Times New Roman"/>
                <w:color w:val="000000" w:themeColor="text1"/>
                <w:sz w:val="26"/>
                <w:szCs w:val="26"/>
              </w:rPr>
            </w:pPr>
          </w:p>
        </w:tc>
        <w:tc>
          <w:tcPr>
            <w:tcW w:w="1132" w:type="dxa"/>
            <w:shd w:val="clear" w:color="auto" w:fill="auto"/>
            <w:vAlign w:val="center"/>
          </w:tcPr>
          <w:p w14:paraId="264C13D8" w14:textId="77777777" w:rsidR="004A4134" w:rsidRPr="0032773F" w:rsidRDefault="004A4134" w:rsidP="00B63DCA">
            <w:pPr>
              <w:jc w:val="center"/>
              <w:rPr>
                <w:rFonts w:ascii="Times New Roman" w:hAnsi="Times New Roman"/>
                <w:color w:val="000000" w:themeColor="text1"/>
                <w:sz w:val="26"/>
                <w:szCs w:val="26"/>
              </w:rPr>
            </w:pPr>
          </w:p>
        </w:tc>
        <w:tc>
          <w:tcPr>
            <w:tcW w:w="1417" w:type="dxa"/>
            <w:shd w:val="clear" w:color="auto" w:fill="auto"/>
            <w:vAlign w:val="center"/>
          </w:tcPr>
          <w:p w14:paraId="4FA20AED" w14:textId="77777777" w:rsidR="004A4134" w:rsidRPr="0032773F" w:rsidRDefault="004A4134" w:rsidP="00B63DCA">
            <w:pPr>
              <w:jc w:val="center"/>
              <w:rPr>
                <w:rFonts w:ascii="Times New Roman" w:hAnsi="Times New Roman"/>
                <w:color w:val="000000" w:themeColor="text1"/>
                <w:sz w:val="26"/>
                <w:szCs w:val="26"/>
              </w:rPr>
            </w:pPr>
          </w:p>
        </w:tc>
        <w:tc>
          <w:tcPr>
            <w:tcW w:w="567" w:type="dxa"/>
            <w:shd w:val="clear" w:color="auto" w:fill="auto"/>
            <w:vAlign w:val="center"/>
          </w:tcPr>
          <w:p w14:paraId="168A0E8D" w14:textId="77777777" w:rsidR="004A4134" w:rsidRPr="0032773F" w:rsidRDefault="004A4134" w:rsidP="00B63DCA">
            <w:pPr>
              <w:jc w:val="center"/>
              <w:rPr>
                <w:rFonts w:ascii="Times New Roman" w:hAnsi="Times New Roman"/>
                <w:color w:val="000000" w:themeColor="text1"/>
                <w:sz w:val="26"/>
                <w:szCs w:val="26"/>
              </w:rPr>
            </w:pPr>
          </w:p>
        </w:tc>
        <w:tc>
          <w:tcPr>
            <w:tcW w:w="851" w:type="dxa"/>
            <w:shd w:val="clear" w:color="auto" w:fill="auto"/>
            <w:vAlign w:val="center"/>
          </w:tcPr>
          <w:p w14:paraId="495CF2A4"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0DD558FE" w14:textId="77777777" w:rsidR="004A4134" w:rsidRPr="0032773F" w:rsidRDefault="004A4134" w:rsidP="00B63DCA">
            <w:pPr>
              <w:jc w:val="center"/>
              <w:rPr>
                <w:rFonts w:ascii="Times New Roman" w:hAnsi="Times New Roman"/>
                <w:color w:val="000000" w:themeColor="text1"/>
                <w:sz w:val="26"/>
                <w:szCs w:val="26"/>
              </w:rPr>
            </w:pPr>
          </w:p>
        </w:tc>
        <w:tc>
          <w:tcPr>
            <w:tcW w:w="993" w:type="dxa"/>
            <w:shd w:val="clear" w:color="auto" w:fill="auto"/>
            <w:vAlign w:val="center"/>
          </w:tcPr>
          <w:p w14:paraId="4CC3D2D4"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0F7BDE98" w14:textId="77777777" w:rsidR="004A4134" w:rsidRPr="0032773F" w:rsidRDefault="004A4134" w:rsidP="00B63DCA">
            <w:pPr>
              <w:jc w:val="center"/>
              <w:rPr>
                <w:rFonts w:ascii="Times New Roman" w:hAnsi="Times New Roman"/>
                <w:color w:val="000000" w:themeColor="text1"/>
                <w:sz w:val="26"/>
                <w:szCs w:val="26"/>
              </w:rPr>
            </w:pPr>
          </w:p>
        </w:tc>
        <w:tc>
          <w:tcPr>
            <w:tcW w:w="781" w:type="dxa"/>
            <w:shd w:val="clear" w:color="auto" w:fill="auto"/>
            <w:vAlign w:val="center"/>
          </w:tcPr>
          <w:p w14:paraId="1E171CF3" w14:textId="77777777" w:rsidR="004A4134" w:rsidRPr="0032773F" w:rsidRDefault="004A4134" w:rsidP="00B63DCA">
            <w:pPr>
              <w:jc w:val="center"/>
              <w:rPr>
                <w:rFonts w:ascii="Times New Roman" w:hAnsi="Times New Roman"/>
                <w:color w:val="000000" w:themeColor="text1"/>
                <w:sz w:val="26"/>
                <w:szCs w:val="26"/>
              </w:rPr>
            </w:pPr>
          </w:p>
        </w:tc>
        <w:tc>
          <w:tcPr>
            <w:tcW w:w="957" w:type="dxa"/>
            <w:shd w:val="clear" w:color="auto" w:fill="auto"/>
            <w:vAlign w:val="center"/>
          </w:tcPr>
          <w:p w14:paraId="77BE64CD" w14:textId="77777777" w:rsidR="004A4134" w:rsidRPr="0032773F" w:rsidRDefault="004A4134" w:rsidP="00B63DCA">
            <w:pPr>
              <w:jc w:val="center"/>
              <w:rPr>
                <w:rFonts w:ascii="Times New Roman" w:hAnsi="Times New Roman"/>
                <w:color w:val="000000" w:themeColor="text1"/>
                <w:sz w:val="26"/>
                <w:szCs w:val="26"/>
              </w:rPr>
            </w:pPr>
          </w:p>
        </w:tc>
        <w:tc>
          <w:tcPr>
            <w:tcW w:w="779" w:type="dxa"/>
            <w:shd w:val="clear" w:color="auto" w:fill="auto"/>
            <w:vAlign w:val="center"/>
          </w:tcPr>
          <w:p w14:paraId="5E2DF419" w14:textId="77777777" w:rsidR="004A4134" w:rsidRPr="0032773F" w:rsidRDefault="004A4134" w:rsidP="00B63DCA">
            <w:pPr>
              <w:jc w:val="center"/>
              <w:rPr>
                <w:rFonts w:ascii="Times New Roman" w:hAnsi="Times New Roman"/>
                <w:color w:val="000000" w:themeColor="text1"/>
                <w:sz w:val="26"/>
                <w:szCs w:val="26"/>
              </w:rPr>
            </w:pPr>
          </w:p>
        </w:tc>
      </w:tr>
      <w:tr w:rsidR="0032773F" w:rsidRPr="0032773F" w14:paraId="676101A0" w14:textId="77777777" w:rsidTr="00B63DCA">
        <w:tc>
          <w:tcPr>
            <w:tcW w:w="394" w:type="dxa"/>
            <w:shd w:val="clear" w:color="auto" w:fill="auto"/>
            <w:vAlign w:val="center"/>
          </w:tcPr>
          <w:p w14:paraId="53366D70" w14:textId="77777777" w:rsidR="004A4134" w:rsidRPr="0032773F" w:rsidRDefault="004A4134" w:rsidP="00B63DCA">
            <w:pPr>
              <w:jc w:val="center"/>
              <w:rPr>
                <w:rFonts w:ascii="Times New Roman" w:hAnsi="Times New Roman"/>
                <w:color w:val="000000" w:themeColor="text1"/>
                <w:sz w:val="26"/>
                <w:szCs w:val="26"/>
              </w:rPr>
            </w:pPr>
          </w:p>
        </w:tc>
        <w:tc>
          <w:tcPr>
            <w:tcW w:w="1132" w:type="dxa"/>
            <w:shd w:val="clear" w:color="auto" w:fill="auto"/>
            <w:vAlign w:val="center"/>
          </w:tcPr>
          <w:p w14:paraId="6A114A5C" w14:textId="77777777" w:rsidR="004A4134" w:rsidRPr="0032773F" w:rsidRDefault="004A4134" w:rsidP="00B63DCA">
            <w:pPr>
              <w:jc w:val="center"/>
              <w:rPr>
                <w:rFonts w:ascii="Times New Roman" w:hAnsi="Times New Roman"/>
                <w:color w:val="000000" w:themeColor="text1"/>
                <w:sz w:val="26"/>
                <w:szCs w:val="26"/>
              </w:rPr>
            </w:pPr>
          </w:p>
        </w:tc>
        <w:tc>
          <w:tcPr>
            <w:tcW w:w="1417" w:type="dxa"/>
            <w:shd w:val="clear" w:color="auto" w:fill="auto"/>
            <w:vAlign w:val="center"/>
          </w:tcPr>
          <w:p w14:paraId="345EA21C" w14:textId="77777777" w:rsidR="004A4134" w:rsidRPr="0032773F" w:rsidRDefault="004A4134" w:rsidP="00B63DCA">
            <w:pPr>
              <w:jc w:val="center"/>
              <w:rPr>
                <w:rFonts w:ascii="Times New Roman" w:hAnsi="Times New Roman"/>
                <w:color w:val="000000" w:themeColor="text1"/>
                <w:sz w:val="26"/>
                <w:szCs w:val="26"/>
              </w:rPr>
            </w:pPr>
          </w:p>
        </w:tc>
        <w:tc>
          <w:tcPr>
            <w:tcW w:w="567" w:type="dxa"/>
            <w:shd w:val="clear" w:color="auto" w:fill="auto"/>
            <w:vAlign w:val="center"/>
          </w:tcPr>
          <w:p w14:paraId="2D7DDB39" w14:textId="77777777" w:rsidR="004A4134" w:rsidRPr="0032773F" w:rsidRDefault="004A4134" w:rsidP="00B63DCA">
            <w:pPr>
              <w:jc w:val="center"/>
              <w:rPr>
                <w:rFonts w:ascii="Times New Roman" w:hAnsi="Times New Roman"/>
                <w:color w:val="000000" w:themeColor="text1"/>
                <w:sz w:val="26"/>
                <w:szCs w:val="26"/>
              </w:rPr>
            </w:pPr>
          </w:p>
        </w:tc>
        <w:tc>
          <w:tcPr>
            <w:tcW w:w="851" w:type="dxa"/>
            <w:shd w:val="clear" w:color="auto" w:fill="auto"/>
            <w:vAlign w:val="center"/>
          </w:tcPr>
          <w:p w14:paraId="504FE562"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241FCBFA" w14:textId="77777777" w:rsidR="004A4134" w:rsidRPr="0032773F" w:rsidRDefault="004A4134" w:rsidP="00B63DCA">
            <w:pPr>
              <w:jc w:val="center"/>
              <w:rPr>
                <w:rFonts w:ascii="Times New Roman" w:hAnsi="Times New Roman"/>
                <w:color w:val="000000" w:themeColor="text1"/>
                <w:sz w:val="26"/>
                <w:szCs w:val="26"/>
              </w:rPr>
            </w:pPr>
          </w:p>
        </w:tc>
        <w:tc>
          <w:tcPr>
            <w:tcW w:w="993" w:type="dxa"/>
            <w:shd w:val="clear" w:color="auto" w:fill="auto"/>
            <w:vAlign w:val="center"/>
          </w:tcPr>
          <w:p w14:paraId="72E0F475"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3B0F2703" w14:textId="77777777" w:rsidR="004A4134" w:rsidRPr="0032773F" w:rsidRDefault="004A4134" w:rsidP="00B63DCA">
            <w:pPr>
              <w:jc w:val="center"/>
              <w:rPr>
                <w:rFonts w:ascii="Times New Roman" w:hAnsi="Times New Roman"/>
                <w:color w:val="000000" w:themeColor="text1"/>
                <w:sz w:val="26"/>
                <w:szCs w:val="26"/>
              </w:rPr>
            </w:pPr>
          </w:p>
        </w:tc>
        <w:tc>
          <w:tcPr>
            <w:tcW w:w="781" w:type="dxa"/>
            <w:shd w:val="clear" w:color="auto" w:fill="auto"/>
            <w:vAlign w:val="center"/>
          </w:tcPr>
          <w:p w14:paraId="4F587754" w14:textId="77777777" w:rsidR="004A4134" w:rsidRPr="0032773F" w:rsidRDefault="004A4134" w:rsidP="00B63DCA">
            <w:pPr>
              <w:jc w:val="center"/>
              <w:rPr>
                <w:rFonts w:ascii="Times New Roman" w:hAnsi="Times New Roman"/>
                <w:color w:val="000000" w:themeColor="text1"/>
                <w:sz w:val="26"/>
                <w:szCs w:val="26"/>
              </w:rPr>
            </w:pPr>
          </w:p>
        </w:tc>
        <w:tc>
          <w:tcPr>
            <w:tcW w:w="957" w:type="dxa"/>
            <w:shd w:val="clear" w:color="auto" w:fill="auto"/>
            <w:vAlign w:val="center"/>
          </w:tcPr>
          <w:p w14:paraId="0FE6B82C" w14:textId="77777777" w:rsidR="004A4134" w:rsidRPr="0032773F" w:rsidRDefault="004A4134" w:rsidP="00B63DCA">
            <w:pPr>
              <w:jc w:val="center"/>
              <w:rPr>
                <w:rFonts w:ascii="Times New Roman" w:hAnsi="Times New Roman"/>
                <w:color w:val="000000" w:themeColor="text1"/>
                <w:sz w:val="26"/>
                <w:szCs w:val="26"/>
              </w:rPr>
            </w:pPr>
          </w:p>
        </w:tc>
        <w:tc>
          <w:tcPr>
            <w:tcW w:w="779" w:type="dxa"/>
            <w:shd w:val="clear" w:color="auto" w:fill="auto"/>
            <w:vAlign w:val="center"/>
          </w:tcPr>
          <w:p w14:paraId="21341D9E" w14:textId="77777777" w:rsidR="004A4134" w:rsidRPr="0032773F" w:rsidRDefault="004A4134" w:rsidP="00B63DCA">
            <w:pPr>
              <w:jc w:val="center"/>
              <w:rPr>
                <w:rFonts w:ascii="Times New Roman" w:hAnsi="Times New Roman"/>
                <w:color w:val="000000" w:themeColor="text1"/>
                <w:sz w:val="26"/>
                <w:szCs w:val="26"/>
              </w:rPr>
            </w:pPr>
          </w:p>
        </w:tc>
      </w:tr>
      <w:tr w:rsidR="0032773F" w:rsidRPr="0032773F" w14:paraId="6936B6D2" w14:textId="77777777" w:rsidTr="00B63DCA">
        <w:tc>
          <w:tcPr>
            <w:tcW w:w="394" w:type="dxa"/>
            <w:shd w:val="clear" w:color="auto" w:fill="auto"/>
            <w:vAlign w:val="center"/>
          </w:tcPr>
          <w:p w14:paraId="0F883F0E" w14:textId="77777777" w:rsidR="004A4134" w:rsidRPr="0032773F" w:rsidRDefault="004A4134" w:rsidP="00B63DCA">
            <w:pPr>
              <w:jc w:val="center"/>
              <w:rPr>
                <w:rFonts w:ascii="Times New Roman" w:hAnsi="Times New Roman"/>
                <w:color w:val="000000" w:themeColor="text1"/>
                <w:sz w:val="26"/>
                <w:szCs w:val="26"/>
              </w:rPr>
            </w:pPr>
          </w:p>
        </w:tc>
        <w:tc>
          <w:tcPr>
            <w:tcW w:w="1132" w:type="dxa"/>
            <w:shd w:val="clear" w:color="auto" w:fill="auto"/>
            <w:vAlign w:val="center"/>
          </w:tcPr>
          <w:p w14:paraId="78E7AD16" w14:textId="77777777" w:rsidR="004A4134" w:rsidRPr="0032773F" w:rsidRDefault="004A4134" w:rsidP="00B63DCA">
            <w:pPr>
              <w:jc w:val="center"/>
              <w:rPr>
                <w:rFonts w:ascii="Times New Roman" w:hAnsi="Times New Roman"/>
                <w:color w:val="000000" w:themeColor="text1"/>
                <w:sz w:val="26"/>
                <w:szCs w:val="26"/>
              </w:rPr>
            </w:pPr>
          </w:p>
        </w:tc>
        <w:tc>
          <w:tcPr>
            <w:tcW w:w="1417" w:type="dxa"/>
            <w:shd w:val="clear" w:color="auto" w:fill="auto"/>
            <w:vAlign w:val="center"/>
          </w:tcPr>
          <w:p w14:paraId="6AE81D40" w14:textId="77777777" w:rsidR="004A4134" w:rsidRPr="0032773F" w:rsidRDefault="004A4134" w:rsidP="00B63DCA">
            <w:pPr>
              <w:jc w:val="center"/>
              <w:rPr>
                <w:rFonts w:ascii="Times New Roman" w:hAnsi="Times New Roman"/>
                <w:color w:val="000000" w:themeColor="text1"/>
                <w:sz w:val="26"/>
                <w:szCs w:val="26"/>
              </w:rPr>
            </w:pPr>
          </w:p>
        </w:tc>
        <w:tc>
          <w:tcPr>
            <w:tcW w:w="567" w:type="dxa"/>
            <w:shd w:val="clear" w:color="auto" w:fill="auto"/>
            <w:vAlign w:val="center"/>
          </w:tcPr>
          <w:p w14:paraId="65B70E9E" w14:textId="77777777" w:rsidR="004A4134" w:rsidRPr="0032773F" w:rsidRDefault="004A4134" w:rsidP="00B63DCA">
            <w:pPr>
              <w:jc w:val="center"/>
              <w:rPr>
                <w:rFonts w:ascii="Times New Roman" w:hAnsi="Times New Roman"/>
                <w:color w:val="000000" w:themeColor="text1"/>
                <w:sz w:val="26"/>
                <w:szCs w:val="26"/>
              </w:rPr>
            </w:pPr>
          </w:p>
        </w:tc>
        <w:tc>
          <w:tcPr>
            <w:tcW w:w="851" w:type="dxa"/>
            <w:shd w:val="clear" w:color="auto" w:fill="auto"/>
            <w:vAlign w:val="center"/>
          </w:tcPr>
          <w:p w14:paraId="3AB8B2AB"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5AAB19D8" w14:textId="77777777" w:rsidR="004A4134" w:rsidRPr="0032773F" w:rsidRDefault="004A4134" w:rsidP="00B63DCA">
            <w:pPr>
              <w:jc w:val="center"/>
              <w:rPr>
                <w:rFonts w:ascii="Times New Roman" w:hAnsi="Times New Roman"/>
                <w:color w:val="000000" w:themeColor="text1"/>
                <w:sz w:val="26"/>
                <w:szCs w:val="26"/>
              </w:rPr>
            </w:pPr>
          </w:p>
        </w:tc>
        <w:tc>
          <w:tcPr>
            <w:tcW w:w="993" w:type="dxa"/>
            <w:shd w:val="clear" w:color="auto" w:fill="auto"/>
            <w:vAlign w:val="center"/>
          </w:tcPr>
          <w:p w14:paraId="710B577F"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5B288FC8" w14:textId="77777777" w:rsidR="004A4134" w:rsidRPr="0032773F" w:rsidRDefault="004A4134" w:rsidP="00B63DCA">
            <w:pPr>
              <w:jc w:val="center"/>
              <w:rPr>
                <w:rFonts w:ascii="Times New Roman" w:hAnsi="Times New Roman"/>
                <w:color w:val="000000" w:themeColor="text1"/>
                <w:sz w:val="26"/>
                <w:szCs w:val="26"/>
              </w:rPr>
            </w:pPr>
          </w:p>
        </w:tc>
        <w:tc>
          <w:tcPr>
            <w:tcW w:w="781" w:type="dxa"/>
            <w:shd w:val="clear" w:color="auto" w:fill="auto"/>
            <w:vAlign w:val="center"/>
          </w:tcPr>
          <w:p w14:paraId="3E20D42F" w14:textId="77777777" w:rsidR="004A4134" w:rsidRPr="0032773F" w:rsidRDefault="004A4134" w:rsidP="00B63DCA">
            <w:pPr>
              <w:jc w:val="center"/>
              <w:rPr>
                <w:rFonts w:ascii="Times New Roman" w:hAnsi="Times New Roman"/>
                <w:color w:val="000000" w:themeColor="text1"/>
                <w:sz w:val="26"/>
                <w:szCs w:val="26"/>
              </w:rPr>
            </w:pPr>
          </w:p>
        </w:tc>
        <w:tc>
          <w:tcPr>
            <w:tcW w:w="957" w:type="dxa"/>
            <w:shd w:val="clear" w:color="auto" w:fill="auto"/>
            <w:vAlign w:val="center"/>
          </w:tcPr>
          <w:p w14:paraId="0C78D177" w14:textId="77777777" w:rsidR="004A4134" w:rsidRPr="0032773F" w:rsidRDefault="004A4134" w:rsidP="00B63DCA">
            <w:pPr>
              <w:jc w:val="center"/>
              <w:rPr>
                <w:rFonts w:ascii="Times New Roman" w:hAnsi="Times New Roman"/>
                <w:color w:val="000000" w:themeColor="text1"/>
                <w:sz w:val="26"/>
                <w:szCs w:val="26"/>
              </w:rPr>
            </w:pPr>
          </w:p>
        </w:tc>
        <w:tc>
          <w:tcPr>
            <w:tcW w:w="779" w:type="dxa"/>
            <w:shd w:val="clear" w:color="auto" w:fill="auto"/>
            <w:vAlign w:val="center"/>
          </w:tcPr>
          <w:p w14:paraId="12087329" w14:textId="77777777" w:rsidR="004A4134" w:rsidRPr="0032773F" w:rsidRDefault="004A4134" w:rsidP="00B63DCA">
            <w:pPr>
              <w:jc w:val="center"/>
              <w:rPr>
                <w:rFonts w:ascii="Times New Roman" w:hAnsi="Times New Roman"/>
                <w:color w:val="000000" w:themeColor="text1"/>
                <w:sz w:val="26"/>
                <w:szCs w:val="26"/>
              </w:rPr>
            </w:pPr>
          </w:p>
        </w:tc>
      </w:tr>
      <w:tr w:rsidR="004A4134" w:rsidRPr="0032773F" w14:paraId="7345A3B3" w14:textId="77777777" w:rsidTr="00B63DCA">
        <w:tc>
          <w:tcPr>
            <w:tcW w:w="4361" w:type="dxa"/>
            <w:gridSpan w:val="5"/>
            <w:shd w:val="clear" w:color="auto" w:fill="auto"/>
            <w:vAlign w:val="center"/>
          </w:tcPr>
          <w:p w14:paraId="731088B4" w14:textId="77777777" w:rsidR="004A4134" w:rsidRPr="0032773F" w:rsidRDefault="004A4134" w:rsidP="00B63DCA">
            <w:pPr>
              <w:jc w:val="right"/>
              <w:rPr>
                <w:rFonts w:ascii="Times New Roman" w:hAnsi="Times New Roman"/>
                <w:color w:val="000000" w:themeColor="text1"/>
                <w:sz w:val="26"/>
                <w:szCs w:val="26"/>
              </w:rPr>
            </w:pPr>
            <w:r w:rsidRPr="0032773F">
              <w:rPr>
                <w:rFonts w:ascii="Times New Roman" w:hAnsi="Times New Roman"/>
                <w:color w:val="000000" w:themeColor="text1"/>
                <w:sz w:val="26"/>
                <w:szCs w:val="26"/>
              </w:rPr>
              <w:t>Итого:</w:t>
            </w:r>
          </w:p>
        </w:tc>
        <w:tc>
          <w:tcPr>
            <w:tcW w:w="850" w:type="dxa"/>
            <w:shd w:val="clear" w:color="auto" w:fill="auto"/>
            <w:vAlign w:val="center"/>
          </w:tcPr>
          <w:p w14:paraId="5C59493D" w14:textId="77777777" w:rsidR="004A4134" w:rsidRPr="0032773F" w:rsidRDefault="004A4134" w:rsidP="00B63DCA">
            <w:pPr>
              <w:jc w:val="center"/>
              <w:rPr>
                <w:rFonts w:ascii="Times New Roman" w:hAnsi="Times New Roman"/>
                <w:color w:val="000000" w:themeColor="text1"/>
                <w:sz w:val="26"/>
                <w:szCs w:val="26"/>
              </w:rPr>
            </w:pPr>
          </w:p>
        </w:tc>
        <w:tc>
          <w:tcPr>
            <w:tcW w:w="993" w:type="dxa"/>
            <w:shd w:val="clear" w:color="auto" w:fill="auto"/>
            <w:vAlign w:val="center"/>
          </w:tcPr>
          <w:p w14:paraId="685BA012" w14:textId="77777777" w:rsidR="004A4134" w:rsidRPr="0032773F" w:rsidRDefault="004A4134" w:rsidP="00B63DCA">
            <w:pPr>
              <w:jc w:val="center"/>
              <w:rPr>
                <w:rFonts w:ascii="Times New Roman" w:hAnsi="Times New Roman"/>
                <w:color w:val="000000" w:themeColor="text1"/>
                <w:sz w:val="26"/>
                <w:szCs w:val="26"/>
              </w:rPr>
            </w:pPr>
          </w:p>
        </w:tc>
        <w:tc>
          <w:tcPr>
            <w:tcW w:w="850" w:type="dxa"/>
            <w:shd w:val="clear" w:color="auto" w:fill="auto"/>
            <w:vAlign w:val="center"/>
          </w:tcPr>
          <w:p w14:paraId="1E18B67F" w14:textId="77777777" w:rsidR="004A4134" w:rsidRPr="0032773F" w:rsidRDefault="004A4134" w:rsidP="00B63DCA">
            <w:pPr>
              <w:jc w:val="center"/>
              <w:rPr>
                <w:rFonts w:ascii="Times New Roman" w:hAnsi="Times New Roman"/>
                <w:color w:val="000000" w:themeColor="text1"/>
                <w:sz w:val="26"/>
                <w:szCs w:val="26"/>
              </w:rPr>
            </w:pPr>
          </w:p>
        </w:tc>
        <w:tc>
          <w:tcPr>
            <w:tcW w:w="781" w:type="dxa"/>
            <w:shd w:val="clear" w:color="auto" w:fill="auto"/>
            <w:vAlign w:val="center"/>
          </w:tcPr>
          <w:p w14:paraId="351DE574" w14:textId="77777777" w:rsidR="004A4134" w:rsidRPr="0032773F" w:rsidRDefault="004A4134" w:rsidP="00B63DCA">
            <w:pPr>
              <w:jc w:val="center"/>
              <w:rPr>
                <w:rFonts w:ascii="Times New Roman" w:hAnsi="Times New Roman"/>
                <w:color w:val="000000" w:themeColor="text1"/>
                <w:sz w:val="26"/>
                <w:szCs w:val="26"/>
              </w:rPr>
            </w:pPr>
          </w:p>
        </w:tc>
        <w:tc>
          <w:tcPr>
            <w:tcW w:w="957" w:type="dxa"/>
            <w:shd w:val="clear" w:color="auto" w:fill="auto"/>
            <w:vAlign w:val="center"/>
          </w:tcPr>
          <w:p w14:paraId="56F85946" w14:textId="77777777" w:rsidR="004A4134" w:rsidRPr="0032773F" w:rsidRDefault="004A4134" w:rsidP="00B63DCA">
            <w:pPr>
              <w:jc w:val="center"/>
              <w:rPr>
                <w:rFonts w:ascii="Times New Roman" w:hAnsi="Times New Roman"/>
                <w:color w:val="000000" w:themeColor="text1"/>
                <w:sz w:val="26"/>
                <w:szCs w:val="26"/>
              </w:rPr>
            </w:pPr>
          </w:p>
        </w:tc>
        <w:tc>
          <w:tcPr>
            <w:tcW w:w="779" w:type="dxa"/>
            <w:shd w:val="clear" w:color="auto" w:fill="auto"/>
            <w:vAlign w:val="center"/>
          </w:tcPr>
          <w:p w14:paraId="1085ACDF" w14:textId="77777777" w:rsidR="004A4134" w:rsidRPr="0032773F" w:rsidRDefault="004A4134" w:rsidP="00B63DCA">
            <w:pPr>
              <w:jc w:val="center"/>
              <w:rPr>
                <w:rFonts w:ascii="Times New Roman" w:hAnsi="Times New Roman"/>
                <w:color w:val="000000" w:themeColor="text1"/>
                <w:sz w:val="26"/>
                <w:szCs w:val="26"/>
              </w:rPr>
            </w:pPr>
          </w:p>
        </w:tc>
      </w:tr>
    </w:tbl>
    <w:p w14:paraId="51A60F2D" w14:textId="77777777" w:rsidR="004A4134" w:rsidRPr="0032773F" w:rsidRDefault="004A4134" w:rsidP="004A4134">
      <w:pPr>
        <w:rPr>
          <w:rFonts w:ascii="Times New Roman" w:hAnsi="Times New Roman"/>
          <w:color w:val="000000" w:themeColor="text1"/>
          <w:sz w:val="26"/>
          <w:szCs w:val="26"/>
        </w:rPr>
      </w:pPr>
    </w:p>
    <w:p w14:paraId="6AA102A4" w14:textId="77777777" w:rsidR="004A4134" w:rsidRPr="0032773F" w:rsidRDefault="004A4134" w:rsidP="004A4134">
      <w:pPr>
        <w:ind w:firstLine="709"/>
        <w:rPr>
          <w:rFonts w:ascii="Times New Roman" w:hAnsi="Times New Roman"/>
          <w:color w:val="000000" w:themeColor="text1"/>
          <w:sz w:val="26"/>
          <w:szCs w:val="26"/>
        </w:rPr>
      </w:pPr>
    </w:p>
    <w:p w14:paraId="3DEF50DA" w14:textId="77777777" w:rsidR="004A4134" w:rsidRPr="0032773F" w:rsidRDefault="00A72737" w:rsidP="004A4134">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Цена</w:t>
      </w:r>
      <w:r w:rsidR="004A4134" w:rsidRPr="0032773F">
        <w:rPr>
          <w:rFonts w:ascii="Times New Roman" w:hAnsi="Times New Roman"/>
          <w:color w:val="000000" w:themeColor="text1"/>
          <w:sz w:val="26"/>
          <w:szCs w:val="26"/>
        </w:rPr>
        <w:t xml:space="preserve"> использованных материалов для </w:t>
      </w:r>
      <w:r w:rsidR="00037B9E" w:rsidRPr="0032773F">
        <w:rPr>
          <w:rFonts w:ascii="Times New Roman" w:hAnsi="Times New Roman"/>
          <w:color w:val="000000" w:themeColor="text1"/>
          <w:sz w:val="26"/>
          <w:szCs w:val="26"/>
        </w:rPr>
        <w:t xml:space="preserve">выполнения </w:t>
      </w:r>
      <w:r w:rsidR="005857CB" w:rsidRPr="0032773F">
        <w:rPr>
          <w:rFonts w:ascii="Times New Roman" w:hAnsi="Times New Roman"/>
          <w:color w:val="000000" w:themeColor="text1"/>
          <w:sz w:val="26"/>
          <w:szCs w:val="26"/>
        </w:rPr>
        <w:t>работ</w:t>
      </w:r>
      <w:r w:rsidR="001C4E46" w:rsidRPr="0032773F">
        <w:rPr>
          <w:rFonts w:ascii="Times New Roman" w:hAnsi="Times New Roman"/>
          <w:color w:val="000000" w:themeColor="text1"/>
          <w:sz w:val="26"/>
          <w:szCs w:val="26"/>
        </w:rPr>
        <w:t xml:space="preserve"> составила</w:t>
      </w:r>
      <w:proofErr w:type="gramStart"/>
      <w:r w:rsidR="004A4134" w:rsidRPr="0032773F">
        <w:rPr>
          <w:rFonts w:ascii="Times New Roman" w:hAnsi="Times New Roman"/>
          <w:color w:val="000000" w:themeColor="text1"/>
          <w:sz w:val="26"/>
          <w:szCs w:val="26"/>
        </w:rPr>
        <w:t xml:space="preserve"> _________ (________) </w:t>
      </w:r>
      <w:proofErr w:type="gramEnd"/>
      <w:r w:rsidR="004A4134" w:rsidRPr="0032773F">
        <w:rPr>
          <w:rFonts w:ascii="Times New Roman" w:hAnsi="Times New Roman"/>
          <w:color w:val="000000" w:themeColor="text1"/>
          <w:sz w:val="26"/>
          <w:szCs w:val="26"/>
        </w:rPr>
        <w:t xml:space="preserve">рублей. </w:t>
      </w:r>
    </w:p>
    <w:p w14:paraId="20FD9E07" w14:textId="77777777" w:rsidR="004A4134" w:rsidRPr="0032773F" w:rsidRDefault="004A4134" w:rsidP="004A4134">
      <w:pPr>
        <w:ind w:firstLine="709"/>
        <w:rPr>
          <w:rFonts w:ascii="Times New Roman" w:hAnsi="Times New Roman"/>
          <w:color w:val="000000" w:themeColor="text1"/>
          <w:sz w:val="26"/>
          <w:szCs w:val="26"/>
        </w:rPr>
      </w:pPr>
      <w:r w:rsidRPr="0032773F">
        <w:rPr>
          <w:rFonts w:ascii="Times New Roman" w:hAnsi="Times New Roman"/>
          <w:color w:val="000000" w:themeColor="text1"/>
          <w:sz w:val="26"/>
          <w:szCs w:val="26"/>
        </w:rPr>
        <w:t>Остаток неиспользованных материалов</w:t>
      </w:r>
      <w:r w:rsidR="007C453D" w:rsidRPr="0032773F">
        <w:rPr>
          <w:rFonts w:ascii="Times New Roman" w:hAnsi="Times New Roman"/>
          <w:color w:val="000000" w:themeColor="text1"/>
          <w:sz w:val="26"/>
          <w:szCs w:val="26"/>
        </w:rPr>
        <w:t xml:space="preserve"> возращен Генеральному подрядчику</w:t>
      </w:r>
      <w:r w:rsidR="00A72737" w:rsidRPr="0032773F">
        <w:rPr>
          <w:rFonts w:ascii="Times New Roman" w:hAnsi="Times New Roman"/>
          <w:color w:val="000000" w:themeColor="text1"/>
          <w:sz w:val="26"/>
          <w:szCs w:val="26"/>
        </w:rPr>
        <w:t xml:space="preserve"> по накладной №____ </w:t>
      </w:r>
      <w:proofErr w:type="gramStart"/>
      <w:r w:rsidR="00A72737" w:rsidRPr="0032773F">
        <w:rPr>
          <w:rFonts w:ascii="Times New Roman" w:hAnsi="Times New Roman"/>
          <w:color w:val="000000" w:themeColor="text1"/>
          <w:sz w:val="26"/>
          <w:szCs w:val="26"/>
        </w:rPr>
        <w:t>от</w:t>
      </w:r>
      <w:proofErr w:type="gramEnd"/>
      <w:r w:rsidR="00A72737" w:rsidRPr="0032773F">
        <w:rPr>
          <w:rFonts w:ascii="Times New Roman" w:hAnsi="Times New Roman"/>
          <w:color w:val="000000" w:themeColor="text1"/>
          <w:sz w:val="26"/>
          <w:szCs w:val="26"/>
        </w:rPr>
        <w:t xml:space="preserve"> _______________</w:t>
      </w:r>
      <w:r w:rsidR="004614DD" w:rsidRPr="0032773F">
        <w:rPr>
          <w:rFonts w:ascii="Times New Roman" w:hAnsi="Times New Roman"/>
          <w:color w:val="000000" w:themeColor="text1"/>
          <w:sz w:val="26"/>
          <w:szCs w:val="26"/>
        </w:rPr>
        <w:t>.</w:t>
      </w:r>
    </w:p>
    <w:p w14:paraId="3CA43C6C" w14:textId="77777777" w:rsidR="004A4134" w:rsidRPr="0032773F" w:rsidRDefault="004A4134" w:rsidP="004A4134">
      <w:pPr>
        <w:ind w:firstLine="709"/>
        <w:rPr>
          <w:rFonts w:ascii="Times New Roman" w:hAnsi="Times New Roman"/>
          <w:color w:val="000000" w:themeColor="text1"/>
          <w:sz w:val="26"/>
          <w:szCs w:val="26"/>
        </w:rPr>
      </w:pPr>
    </w:p>
    <w:p w14:paraId="03AED8D3" w14:textId="77777777" w:rsidR="004A4134" w:rsidRPr="0032773F" w:rsidRDefault="004A4134" w:rsidP="00104C73">
      <w:pPr>
        <w:rPr>
          <w:rFonts w:ascii="Times New Roman" w:hAnsi="Times New Roman"/>
          <w:color w:val="000000" w:themeColor="text1"/>
          <w:sz w:val="26"/>
          <w:szCs w:val="26"/>
        </w:rPr>
      </w:pPr>
    </w:p>
    <w:p w14:paraId="65C0C51B" w14:textId="77777777" w:rsidR="004A4134" w:rsidRPr="0032773F" w:rsidRDefault="004A4134" w:rsidP="004A4134">
      <w:pPr>
        <w:rPr>
          <w:rFonts w:ascii="Times New Roman" w:hAnsi="Times New Roman"/>
          <w:color w:val="000000" w:themeColor="text1"/>
          <w:sz w:val="26"/>
          <w:szCs w:val="26"/>
        </w:rPr>
      </w:pPr>
    </w:p>
    <w:p w14:paraId="2F568E54" w14:textId="77777777" w:rsidR="00535478" w:rsidRPr="0032773F" w:rsidRDefault="00535478">
      <w:pPr>
        <w:rPr>
          <w:color w:val="000000" w:themeColor="text1"/>
          <w:sz w:val="26"/>
          <w:szCs w:val="26"/>
        </w:rPr>
      </w:pPr>
    </w:p>
    <w:tbl>
      <w:tblPr>
        <w:tblW w:w="9571" w:type="dxa"/>
        <w:tblLook w:val="01E0" w:firstRow="1" w:lastRow="1" w:firstColumn="1" w:lastColumn="1" w:noHBand="0" w:noVBand="0"/>
      </w:tblPr>
      <w:tblGrid>
        <w:gridCol w:w="5091"/>
        <w:gridCol w:w="214"/>
        <w:gridCol w:w="4266"/>
      </w:tblGrid>
      <w:tr w:rsidR="0032773F" w:rsidRPr="0032773F" w14:paraId="578A4783" w14:textId="77777777" w:rsidTr="00C355EB">
        <w:trPr>
          <w:trHeight w:val="1232"/>
        </w:trPr>
        <w:tc>
          <w:tcPr>
            <w:tcW w:w="5091" w:type="dxa"/>
          </w:tcPr>
          <w:p w14:paraId="269EE71D" w14:textId="77777777" w:rsidR="003D2B3E" w:rsidRPr="0032773F" w:rsidRDefault="003D2B3E" w:rsidP="00E13C2F">
            <w:pPr>
              <w:rPr>
                <w:rFonts w:ascii="Times New Roman" w:hAnsi="Times New Roman"/>
                <w:b/>
                <w:color w:val="000000" w:themeColor="text1"/>
                <w:sz w:val="26"/>
                <w:szCs w:val="26"/>
              </w:rPr>
            </w:pPr>
            <w:r w:rsidRPr="0032773F">
              <w:rPr>
                <w:rFonts w:ascii="Times New Roman" w:hAnsi="Times New Roman"/>
                <w:b/>
                <w:color w:val="000000" w:themeColor="text1"/>
                <w:sz w:val="26"/>
                <w:szCs w:val="26"/>
              </w:rPr>
              <w:t>Подрядчик:</w:t>
            </w:r>
          </w:p>
          <w:p w14:paraId="75F1CED2" w14:textId="77777777" w:rsidR="004614DD" w:rsidRPr="0032773F" w:rsidRDefault="004614DD" w:rsidP="004614DD">
            <w:pPr>
              <w:ind w:left="-284" w:right="-87" w:firstLine="247"/>
              <w:jc w:val="left"/>
              <w:rPr>
                <w:rFonts w:ascii="Times New Roman" w:hAnsi="Times New Roman"/>
                <w:color w:val="000000" w:themeColor="text1"/>
                <w:sz w:val="26"/>
                <w:szCs w:val="26"/>
              </w:rPr>
            </w:pPr>
          </w:p>
          <w:p w14:paraId="58984B31" w14:textId="77777777" w:rsidR="004614DD" w:rsidRPr="0032773F" w:rsidRDefault="004614DD" w:rsidP="004614DD">
            <w:pPr>
              <w:ind w:left="-284" w:right="-87" w:firstLine="247"/>
              <w:jc w:val="left"/>
              <w:rPr>
                <w:rFonts w:ascii="Times New Roman" w:hAnsi="Times New Roman"/>
                <w:color w:val="000000" w:themeColor="text1"/>
                <w:sz w:val="26"/>
                <w:szCs w:val="26"/>
              </w:rPr>
            </w:pPr>
          </w:p>
          <w:p w14:paraId="65898F35" w14:textId="77777777" w:rsidR="004614DD" w:rsidRPr="0032773F" w:rsidRDefault="004614DD" w:rsidP="004614DD">
            <w:pPr>
              <w:ind w:left="-284" w:right="4"/>
              <w:jc w:val="left"/>
              <w:rPr>
                <w:rFonts w:ascii="Times New Roman" w:hAnsi="Times New Roman"/>
                <w:color w:val="000000" w:themeColor="text1"/>
                <w:sz w:val="26"/>
                <w:szCs w:val="26"/>
              </w:rPr>
            </w:pPr>
          </w:p>
          <w:p w14:paraId="6947E07C" w14:textId="1547E813" w:rsidR="004614DD" w:rsidRPr="0032773F" w:rsidRDefault="004614DD" w:rsidP="004614DD">
            <w:pPr>
              <w:rPr>
                <w:rFonts w:ascii="Times New Roman" w:hAnsi="Times New Roman"/>
                <w:color w:val="000000" w:themeColor="text1"/>
                <w:sz w:val="26"/>
                <w:szCs w:val="26"/>
              </w:rPr>
            </w:pPr>
            <w:r w:rsidRPr="0032773F">
              <w:rPr>
                <w:rFonts w:ascii="Times New Roman" w:hAnsi="Times New Roman"/>
                <w:color w:val="000000" w:themeColor="text1"/>
                <w:sz w:val="26"/>
                <w:szCs w:val="26"/>
              </w:rPr>
              <w:t>____________________</w:t>
            </w:r>
          </w:p>
          <w:p w14:paraId="057BD509" w14:textId="77777777" w:rsidR="003D2B3E" w:rsidRPr="0032773F" w:rsidRDefault="003D2B3E" w:rsidP="00E13C2F">
            <w:pPr>
              <w:rPr>
                <w:rFonts w:ascii="Times New Roman" w:hAnsi="Times New Roman"/>
                <w:color w:val="000000" w:themeColor="text1"/>
                <w:sz w:val="26"/>
                <w:szCs w:val="26"/>
              </w:rPr>
            </w:pPr>
          </w:p>
        </w:tc>
        <w:tc>
          <w:tcPr>
            <w:tcW w:w="4480" w:type="dxa"/>
            <w:gridSpan w:val="2"/>
          </w:tcPr>
          <w:p w14:paraId="7AA86187" w14:textId="77777777" w:rsidR="003D2B3E" w:rsidRPr="0032773F" w:rsidRDefault="007C453D" w:rsidP="00E13C2F">
            <w:pPr>
              <w:rPr>
                <w:rFonts w:ascii="Times New Roman" w:hAnsi="Times New Roman"/>
                <w:b/>
                <w:color w:val="000000" w:themeColor="text1"/>
                <w:sz w:val="26"/>
                <w:szCs w:val="26"/>
              </w:rPr>
            </w:pPr>
            <w:r w:rsidRPr="0032773F">
              <w:rPr>
                <w:rFonts w:ascii="Times New Roman" w:hAnsi="Times New Roman"/>
                <w:b/>
                <w:color w:val="000000" w:themeColor="text1"/>
                <w:sz w:val="26"/>
                <w:szCs w:val="26"/>
              </w:rPr>
              <w:t>Генеральный подрядчик</w:t>
            </w:r>
            <w:r w:rsidR="003D2B3E" w:rsidRPr="0032773F">
              <w:rPr>
                <w:rFonts w:ascii="Times New Roman" w:hAnsi="Times New Roman"/>
                <w:b/>
                <w:color w:val="000000" w:themeColor="text1"/>
                <w:sz w:val="26"/>
                <w:szCs w:val="26"/>
              </w:rPr>
              <w:t>:</w:t>
            </w:r>
          </w:p>
          <w:p w14:paraId="200D6727" w14:textId="77777777" w:rsidR="003D2B3E" w:rsidRPr="0032773F" w:rsidRDefault="003D2B3E" w:rsidP="00E13C2F">
            <w:pPr>
              <w:ind w:left="-284" w:right="-87" w:firstLine="247"/>
              <w:jc w:val="left"/>
              <w:rPr>
                <w:rFonts w:ascii="Times New Roman" w:hAnsi="Times New Roman"/>
                <w:color w:val="000000" w:themeColor="text1"/>
                <w:sz w:val="26"/>
                <w:szCs w:val="26"/>
              </w:rPr>
            </w:pPr>
          </w:p>
          <w:p w14:paraId="3D3B0960" w14:textId="77777777" w:rsidR="003D2B3E" w:rsidRPr="0032773F" w:rsidRDefault="003D2B3E" w:rsidP="00E13C2F">
            <w:pPr>
              <w:ind w:left="-284" w:right="-87" w:firstLine="247"/>
              <w:jc w:val="left"/>
              <w:rPr>
                <w:rFonts w:ascii="Times New Roman" w:hAnsi="Times New Roman"/>
                <w:color w:val="000000" w:themeColor="text1"/>
                <w:sz w:val="26"/>
                <w:szCs w:val="26"/>
              </w:rPr>
            </w:pPr>
          </w:p>
          <w:p w14:paraId="1CE38949" w14:textId="77777777" w:rsidR="003D2B3E" w:rsidRPr="0032773F" w:rsidRDefault="003D2B3E" w:rsidP="00E13C2F">
            <w:pPr>
              <w:ind w:left="-284" w:right="4"/>
              <w:jc w:val="left"/>
              <w:rPr>
                <w:rFonts w:ascii="Times New Roman" w:hAnsi="Times New Roman"/>
                <w:color w:val="000000" w:themeColor="text1"/>
                <w:sz w:val="26"/>
                <w:szCs w:val="26"/>
              </w:rPr>
            </w:pPr>
          </w:p>
          <w:p w14:paraId="60166E17" w14:textId="029EE338" w:rsidR="003D2B3E" w:rsidRPr="0032773F" w:rsidRDefault="003D2B3E" w:rsidP="00CD5355">
            <w:pPr>
              <w:rPr>
                <w:rFonts w:ascii="Times New Roman" w:hAnsi="Times New Roman"/>
                <w:bCs/>
                <w:color w:val="000000" w:themeColor="text1"/>
                <w:sz w:val="26"/>
                <w:szCs w:val="26"/>
              </w:rPr>
            </w:pPr>
            <w:r w:rsidRPr="0032773F">
              <w:rPr>
                <w:rFonts w:ascii="Times New Roman" w:hAnsi="Times New Roman"/>
                <w:color w:val="000000" w:themeColor="text1"/>
                <w:sz w:val="26"/>
                <w:szCs w:val="26"/>
              </w:rPr>
              <w:t>__</w:t>
            </w:r>
            <w:r w:rsidR="00724D65" w:rsidRPr="0032773F">
              <w:rPr>
                <w:rFonts w:ascii="Times New Roman" w:hAnsi="Times New Roman"/>
                <w:color w:val="000000" w:themeColor="text1"/>
                <w:sz w:val="26"/>
                <w:szCs w:val="26"/>
              </w:rPr>
              <w:t xml:space="preserve">__________________ </w:t>
            </w:r>
            <w:bookmarkStart w:id="1" w:name="_GoBack"/>
            <w:bookmarkEnd w:id="1"/>
          </w:p>
        </w:tc>
      </w:tr>
      <w:tr w:rsidR="003D2B3E" w:rsidRPr="0032773F" w14:paraId="60F7D4F9" w14:textId="77777777" w:rsidTr="00C355EB">
        <w:trPr>
          <w:trHeight w:val="518"/>
        </w:trPr>
        <w:tc>
          <w:tcPr>
            <w:tcW w:w="5305" w:type="dxa"/>
            <w:gridSpan w:val="2"/>
          </w:tcPr>
          <w:p w14:paraId="6EE660A7" w14:textId="77777777" w:rsidR="003D2B3E" w:rsidRPr="0032773F" w:rsidRDefault="003D2B3E" w:rsidP="00E13C2F">
            <w:pPr>
              <w:jc w:val="left"/>
              <w:rPr>
                <w:rFonts w:ascii="Times New Roman" w:hAnsi="Times New Roman"/>
                <w:color w:val="000000" w:themeColor="text1"/>
                <w:sz w:val="26"/>
                <w:szCs w:val="26"/>
              </w:rPr>
            </w:pPr>
            <w:r w:rsidRPr="0032773F">
              <w:rPr>
                <w:rFonts w:ascii="Times New Roman" w:hAnsi="Times New Roman"/>
                <w:color w:val="000000" w:themeColor="text1"/>
                <w:sz w:val="26"/>
                <w:szCs w:val="26"/>
              </w:rPr>
              <w:br w:type="page"/>
              <w:t xml:space="preserve"> </w:t>
            </w:r>
          </w:p>
        </w:tc>
        <w:tc>
          <w:tcPr>
            <w:tcW w:w="4266" w:type="dxa"/>
          </w:tcPr>
          <w:p w14:paraId="1716CE5F" w14:textId="77777777" w:rsidR="003D2B3E" w:rsidRPr="0032773F" w:rsidRDefault="003D2B3E" w:rsidP="00E13C2F">
            <w:pPr>
              <w:rPr>
                <w:rFonts w:ascii="Times New Roman" w:hAnsi="Times New Roman"/>
                <w:bCs/>
                <w:color w:val="000000" w:themeColor="text1"/>
                <w:sz w:val="26"/>
                <w:szCs w:val="26"/>
              </w:rPr>
            </w:pPr>
          </w:p>
        </w:tc>
      </w:tr>
    </w:tbl>
    <w:p w14:paraId="1EB232B8" w14:textId="77777777" w:rsidR="00D9560C" w:rsidRPr="0032773F" w:rsidRDefault="00D9560C" w:rsidP="00BE5A70">
      <w:pPr>
        <w:rPr>
          <w:color w:val="000000" w:themeColor="text1"/>
          <w:sz w:val="26"/>
          <w:szCs w:val="26"/>
        </w:rPr>
      </w:pPr>
    </w:p>
    <w:sectPr w:rsidR="00D9560C" w:rsidRPr="0032773F" w:rsidSect="00950480">
      <w:headerReference w:type="default" r:id="rId10"/>
      <w:pgSz w:w="11906" w:h="16838"/>
      <w:pgMar w:top="709" w:right="1080" w:bottom="709" w:left="1276" w:header="28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546C6" w14:textId="77777777" w:rsidR="00B91991" w:rsidRDefault="00B91991" w:rsidP="00FC15AA">
      <w:r>
        <w:separator/>
      </w:r>
    </w:p>
  </w:endnote>
  <w:endnote w:type="continuationSeparator" w:id="0">
    <w:p w14:paraId="7120876B" w14:textId="77777777" w:rsidR="00B91991" w:rsidRDefault="00B91991"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03BB8" w14:textId="77777777" w:rsidR="00B91991" w:rsidRDefault="00B91991" w:rsidP="00FC15AA">
      <w:r>
        <w:separator/>
      </w:r>
    </w:p>
  </w:footnote>
  <w:footnote w:type="continuationSeparator" w:id="0">
    <w:p w14:paraId="622E5081" w14:textId="77777777" w:rsidR="00B91991" w:rsidRDefault="00B91991"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A3FD" w14:textId="77777777" w:rsidR="002B5EE8" w:rsidRPr="00E10ED5" w:rsidRDefault="0044660C">
    <w:pPr>
      <w:pStyle w:val="ac"/>
      <w:jc w:val="center"/>
      <w:rPr>
        <w:rFonts w:ascii="Times New Roman" w:hAnsi="Times New Roman"/>
      </w:rPr>
    </w:pPr>
    <w:r w:rsidRPr="00E10ED5">
      <w:rPr>
        <w:rFonts w:ascii="Times New Roman" w:hAnsi="Times New Roman"/>
      </w:rPr>
      <w:fldChar w:fldCharType="begin"/>
    </w:r>
    <w:r w:rsidR="002B5EE8" w:rsidRPr="00E10ED5">
      <w:rPr>
        <w:rFonts w:ascii="Times New Roman" w:hAnsi="Times New Roman"/>
      </w:rPr>
      <w:instrText>PAGE   \* MERGEFORMAT</w:instrText>
    </w:r>
    <w:r w:rsidRPr="00E10ED5">
      <w:rPr>
        <w:rFonts w:ascii="Times New Roman" w:hAnsi="Times New Roman"/>
      </w:rPr>
      <w:fldChar w:fldCharType="separate"/>
    </w:r>
    <w:r w:rsidR="00CD5355">
      <w:rPr>
        <w:rFonts w:ascii="Times New Roman" w:hAnsi="Times New Roman"/>
        <w:noProof/>
      </w:rPr>
      <w:t>15</w:t>
    </w:r>
    <w:r w:rsidRPr="00E10ED5">
      <w:rPr>
        <w:rFonts w:ascii="Times New Roman" w:hAnsi="Times New Roman"/>
      </w:rPr>
      <w:fldChar w:fldCharType="end"/>
    </w:r>
  </w:p>
  <w:p w14:paraId="6F6DE6E4" w14:textId="77777777" w:rsidR="002B5EE8" w:rsidRDefault="002B5EE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A3EFCC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89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720"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1">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3">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8">
    <w:nsid w:val="57424074"/>
    <w:multiLevelType w:val="multilevel"/>
    <w:tmpl w:val="FD4CE448"/>
    <w:lvl w:ilvl="0">
      <w:start w:val="3"/>
      <w:numFmt w:val="decimal"/>
      <w:lvlText w:val="%1."/>
      <w:lvlJc w:val="left"/>
      <w:pPr>
        <w:ind w:left="3509" w:hanging="390"/>
      </w:pPr>
      <w:rPr>
        <w:rFonts w:hint="default"/>
        <w:color w:val="000000" w:themeColor="text1"/>
      </w:rPr>
    </w:lvl>
    <w:lvl w:ilvl="1">
      <w:start w:val="3"/>
      <w:numFmt w:val="decimal"/>
      <w:lvlText w:val="%1.%2."/>
      <w:lvlJc w:val="left"/>
      <w:pPr>
        <w:ind w:left="1287" w:hanging="720"/>
      </w:pPr>
      <w:rPr>
        <w:rFonts w:hint="default"/>
        <w:b w:val="0"/>
        <w:color w:val="000000" w:themeColor="text1"/>
      </w:rPr>
    </w:lvl>
    <w:lvl w:ilvl="2">
      <w:start w:val="1"/>
      <w:numFmt w:val="decimal"/>
      <w:lvlText w:val="%1.%2.%3."/>
      <w:lvlJc w:val="left"/>
      <w:pPr>
        <w:ind w:left="1855" w:hanging="720"/>
      </w:pPr>
      <w:rPr>
        <w:rFonts w:hint="default"/>
        <w:b w:val="0"/>
        <w:color w:val="000000" w:themeColor="text1"/>
      </w:rPr>
    </w:lvl>
    <w:lvl w:ilvl="3">
      <w:start w:val="1"/>
      <w:numFmt w:val="decimal"/>
      <w:lvlText w:val="%1.%2.%3.%4."/>
      <w:lvlJc w:val="left"/>
      <w:pPr>
        <w:ind w:left="2781" w:hanging="108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4275" w:hanging="144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769" w:hanging="180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9">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0">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17"/>
  </w:num>
  <w:num w:numId="2">
    <w:abstractNumId w:val="2"/>
  </w:num>
  <w:num w:numId="3">
    <w:abstractNumId w:val="14"/>
  </w:num>
  <w:num w:numId="4">
    <w:abstractNumId w:val="11"/>
  </w:num>
  <w:num w:numId="5">
    <w:abstractNumId w:val="4"/>
  </w:num>
  <w:num w:numId="6">
    <w:abstractNumId w:val="3"/>
  </w:num>
  <w:num w:numId="7">
    <w:abstractNumId w:val="9"/>
  </w:num>
  <w:num w:numId="8">
    <w:abstractNumId w:val="12"/>
  </w:num>
  <w:num w:numId="9">
    <w:abstractNumId w:val="8"/>
  </w:num>
  <w:num w:numId="10">
    <w:abstractNumId w:val="32"/>
  </w:num>
  <w:num w:numId="11">
    <w:abstractNumId w:val="6"/>
  </w:num>
  <w:num w:numId="12">
    <w:abstractNumId w:val="24"/>
  </w:num>
  <w:num w:numId="13">
    <w:abstractNumId w:val="16"/>
  </w:num>
  <w:num w:numId="14">
    <w:abstractNumId w:val="10"/>
  </w:num>
  <w:num w:numId="15">
    <w:abstractNumId w:val="5"/>
  </w:num>
  <w:num w:numId="16">
    <w:abstractNumId w:val="30"/>
  </w:num>
  <w:num w:numId="17">
    <w:abstractNumId w:val="21"/>
  </w:num>
  <w:num w:numId="18">
    <w:abstractNumId w:val="25"/>
  </w:num>
  <w:num w:numId="19">
    <w:abstractNumId w:val="15"/>
  </w:num>
  <w:num w:numId="20">
    <w:abstractNumId w:val="13"/>
  </w:num>
  <w:num w:numId="21">
    <w:abstractNumId w:val="18"/>
  </w:num>
  <w:num w:numId="2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7"/>
  </w:num>
  <w:num w:numId="27">
    <w:abstractNumId w:val="23"/>
  </w:num>
  <w:num w:numId="28">
    <w:abstractNumId w:val="1"/>
  </w:num>
  <w:num w:numId="29">
    <w:abstractNumId w:val="26"/>
  </w:num>
  <w:num w:numId="30">
    <w:abstractNumId w:val="19"/>
  </w:num>
  <w:num w:numId="31">
    <w:abstractNumId w:val="22"/>
  </w:num>
  <w:num w:numId="32">
    <w:abstractNumId w:val="27"/>
  </w:num>
  <w:num w:numId="33">
    <w:abstractNumId w:val="29"/>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74CFE"/>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2CDB"/>
    <w:rsid w:val="000146FF"/>
    <w:rsid w:val="00014BF6"/>
    <w:rsid w:val="00016212"/>
    <w:rsid w:val="00016BFF"/>
    <w:rsid w:val="00017672"/>
    <w:rsid w:val="00017BC2"/>
    <w:rsid w:val="0002027E"/>
    <w:rsid w:val="000203F8"/>
    <w:rsid w:val="00021DF7"/>
    <w:rsid w:val="000233FB"/>
    <w:rsid w:val="000245FC"/>
    <w:rsid w:val="000255EA"/>
    <w:rsid w:val="00025672"/>
    <w:rsid w:val="00026CBC"/>
    <w:rsid w:val="000275CA"/>
    <w:rsid w:val="00027973"/>
    <w:rsid w:val="00027F64"/>
    <w:rsid w:val="000301A2"/>
    <w:rsid w:val="00030639"/>
    <w:rsid w:val="00031381"/>
    <w:rsid w:val="00031A0E"/>
    <w:rsid w:val="00031D94"/>
    <w:rsid w:val="000327D6"/>
    <w:rsid w:val="000337EF"/>
    <w:rsid w:val="00034999"/>
    <w:rsid w:val="00036987"/>
    <w:rsid w:val="0003731C"/>
    <w:rsid w:val="00037455"/>
    <w:rsid w:val="00037AC1"/>
    <w:rsid w:val="00037B9E"/>
    <w:rsid w:val="00037C97"/>
    <w:rsid w:val="00041AF0"/>
    <w:rsid w:val="00041DE7"/>
    <w:rsid w:val="00041FE5"/>
    <w:rsid w:val="000439F2"/>
    <w:rsid w:val="0004401C"/>
    <w:rsid w:val="00044A43"/>
    <w:rsid w:val="00046CAC"/>
    <w:rsid w:val="00046D18"/>
    <w:rsid w:val="0004740C"/>
    <w:rsid w:val="000474CB"/>
    <w:rsid w:val="00047BD9"/>
    <w:rsid w:val="00050358"/>
    <w:rsid w:val="000515E0"/>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29"/>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F0B"/>
    <w:rsid w:val="00083DAA"/>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95E33"/>
    <w:rsid w:val="000A02B0"/>
    <w:rsid w:val="000A03C5"/>
    <w:rsid w:val="000A05AE"/>
    <w:rsid w:val="000A09A5"/>
    <w:rsid w:val="000A197D"/>
    <w:rsid w:val="000A1D30"/>
    <w:rsid w:val="000A29D4"/>
    <w:rsid w:val="000A2B47"/>
    <w:rsid w:val="000A2DDF"/>
    <w:rsid w:val="000A3CD1"/>
    <w:rsid w:val="000A3E3F"/>
    <w:rsid w:val="000A3E6C"/>
    <w:rsid w:val="000A4238"/>
    <w:rsid w:val="000A4EA4"/>
    <w:rsid w:val="000A5003"/>
    <w:rsid w:val="000A77D4"/>
    <w:rsid w:val="000B0A4B"/>
    <w:rsid w:val="000B102D"/>
    <w:rsid w:val="000B2D2C"/>
    <w:rsid w:val="000B3304"/>
    <w:rsid w:val="000B4307"/>
    <w:rsid w:val="000B507B"/>
    <w:rsid w:val="000B507C"/>
    <w:rsid w:val="000B53F3"/>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6D32"/>
    <w:rsid w:val="000C7149"/>
    <w:rsid w:val="000D0C2C"/>
    <w:rsid w:val="000D573A"/>
    <w:rsid w:val="000D69A9"/>
    <w:rsid w:val="000D7394"/>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244"/>
    <w:rsid w:val="000F27B7"/>
    <w:rsid w:val="000F32E2"/>
    <w:rsid w:val="000F469F"/>
    <w:rsid w:val="000F499C"/>
    <w:rsid w:val="000F4BED"/>
    <w:rsid w:val="000F58A7"/>
    <w:rsid w:val="000F5F3B"/>
    <w:rsid w:val="000F6F93"/>
    <w:rsid w:val="000F7206"/>
    <w:rsid w:val="000F7933"/>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56DF"/>
    <w:rsid w:val="00125E10"/>
    <w:rsid w:val="001271BA"/>
    <w:rsid w:val="00127727"/>
    <w:rsid w:val="00127779"/>
    <w:rsid w:val="00127C65"/>
    <w:rsid w:val="00127C7C"/>
    <w:rsid w:val="00130279"/>
    <w:rsid w:val="0013212B"/>
    <w:rsid w:val="001329D1"/>
    <w:rsid w:val="00132ACE"/>
    <w:rsid w:val="00132CD9"/>
    <w:rsid w:val="00132DBE"/>
    <w:rsid w:val="00135198"/>
    <w:rsid w:val="001356F0"/>
    <w:rsid w:val="00135DB5"/>
    <w:rsid w:val="00136161"/>
    <w:rsid w:val="0013635C"/>
    <w:rsid w:val="0014029A"/>
    <w:rsid w:val="00142121"/>
    <w:rsid w:val="00143462"/>
    <w:rsid w:val="00144181"/>
    <w:rsid w:val="00145567"/>
    <w:rsid w:val="001459C9"/>
    <w:rsid w:val="00146545"/>
    <w:rsid w:val="00146686"/>
    <w:rsid w:val="0014699B"/>
    <w:rsid w:val="001478D6"/>
    <w:rsid w:val="001501D3"/>
    <w:rsid w:val="001503B2"/>
    <w:rsid w:val="00150C0C"/>
    <w:rsid w:val="00153214"/>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295"/>
    <w:rsid w:val="00163B5A"/>
    <w:rsid w:val="00164C0D"/>
    <w:rsid w:val="001650DD"/>
    <w:rsid w:val="00165BFE"/>
    <w:rsid w:val="00166E7A"/>
    <w:rsid w:val="00167911"/>
    <w:rsid w:val="00170382"/>
    <w:rsid w:val="00170448"/>
    <w:rsid w:val="001717A6"/>
    <w:rsid w:val="0017199C"/>
    <w:rsid w:val="00171CDC"/>
    <w:rsid w:val="0017201F"/>
    <w:rsid w:val="001736D1"/>
    <w:rsid w:val="00174FAF"/>
    <w:rsid w:val="00175142"/>
    <w:rsid w:val="00175F2B"/>
    <w:rsid w:val="00176AD1"/>
    <w:rsid w:val="00176EEE"/>
    <w:rsid w:val="00176F75"/>
    <w:rsid w:val="00176FAC"/>
    <w:rsid w:val="001774BF"/>
    <w:rsid w:val="00181E02"/>
    <w:rsid w:val="001833DD"/>
    <w:rsid w:val="00183795"/>
    <w:rsid w:val="00184C09"/>
    <w:rsid w:val="001851B4"/>
    <w:rsid w:val="0018643C"/>
    <w:rsid w:val="001864E2"/>
    <w:rsid w:val="00186588"/>
    <w:rsid w:val="00186A0D"/>
    <w:rsid w:val="001870A2"/>
    <w:rsid w:val="00187C81"/>
    <w:rsid w:val="00187CC3"/>
    <w:rsid w:val="00190DBD"/>
    <w:rsid w:val="00191F55"/>
    <w:rsid w:val="00192C8E"/>
    <w:rsid w:val="001933D4"/>
    <w:rsid w:val="00194333"/>
    <w:rsid w:val="001943B1"/>
    <w:rsid w:val="001949A5"/>
    <w:rsid w:val="001950D3"/>
    <w:rsid w:val="00195162"/>
    <w:rsid w:val="00195DC6"/>
    <w:rsid w:val="00197BC2"/>
    <w:rsid w:val="001A08BD"/>
    <w:rsid w:val="001A1B4F"/>
    <w:rsid w:val="001A1E08"/>
    <w:rsid w:val="001A1E29"/>
    <w:rsid w:val="001A1ED4"/>
    <w:rsid w:val="001A2D11"/>
    <w:rsid w:val="001A349D"/>
    <w:rsid w:val="001A3BAE"/>
    <w:rsid w:val="001A44F4"/>
    <w:rsid w:val="001A4AB8"/>
    <w:rsid w:val="001A595F"/>
    <w:rsid w:val="001A64B0"/>
    <w:rsid w:val="001B073D"/>
    <w:rsid w:val="001B1755"/>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134"/>
    <w:rsid w:val="001C4E46"/>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3465"/>
    <w:rsid w:val="001F38A5"/>
    <w:rsid w:val="001F428B"/>
    <w:rsid w:val="001F46A0"/>
    <w:rsid w:val="001F5879"/>
    <w:rsid w:val="001F6764"/>
    <w:rsid w:val="001F677D"/>
    <w:rsid w:val="001F6B6F"/>
    <w:rsid w:val="00200130"/>
    <w:rsid w:val="00200E9C"/>
    <w:rsid w:val="00201462"/>
    <w:rsid w:val="0020183C"/>
    <w:rsid w:val="00201DCF"/>
    <w:rsid w:val="002024C1"/>
    <w:rsid w:val="002026A5"/>
    <w:rsid w:val="00203105"/>
    <w:rsid w:val="00203A0B"/>
    <w:rsid w:val="00203F1E"/>
    <w:rsid w:val="00205428"/>
    <w:rsid w:val="00205EDC"/>
    <w:rsid w:val="00206DFB"/>
    <w:rsid w:val="002104AE"/>
    <w:rsid w:val="00210A24"/>
    <w:rsid w:val="00211566"/>
    <w:rsid w:val="00211756"/>
    <w:rsid w:val="00211C04"/>
    <w:rsid w:val="00212986"/>
    <w:rsid w:val="00213331"/>
    <w:rsid w:val="00213E20"/>
    <w:rsid w:val="00214041"/>
    <w:rsid w:val="002149F3"/>
    <w:rsid w:val="00215A73"/>
    <w:rsid w:val="00215CEA"/>
    <w:rsid w:val="00216157"/>
    <w:rsid w:val="00217051"/>
    <w:rsid w:val="00217C58"/>
    <w:rsid w:val="00217CEE"/>
    <w:rsid w:val="00217F0B"/>
    <w:rsid w:val="00220543"/>
    <w:rsid w:val="002210F8"/>
    <w:rsid w:val="00221ACA"/>
    <w:rsid w:val="002222D6"/>
    <w:rsid w:val="00223038"/>
    <w:rsid w:val="002236F9"/>
    <w:rsid w:val="002241C3"/>
    <w:rsid w:val="00224348"/>
    <w:rsid w:val="0022533B"/>
    <w:rsid w:val="00230A89"/>
    <w:rsid w:val="00231DF3"/>
    <w:rsid w:val="0023287C"/>
    <w:rsid w:val="00232B3D"/>
    <w:rsid w:val="002336B4"/>
    <w:rsid w:val="00233D6C"/>
    <w:rsid w:val="002341E1"/>
    <w:rsid w:val="002358EB"/>
    <w:rsid w:val="002358F3"/>
    <w:rsid w:val="00235B0B"/>
    <w:rsid w:val="002402BB"/>
    <w:rsid w:val="00240B05"/>
    <w:rsid w:val="00240D1A"/>
    <w:rsid w:val="0024143B"/>
    <w:rsid w:val="00241776"/>
    <w:rsid w:val="00241786"/>
    <w:rsid w:val="00241B29"/>
    <w:rsid w:val="00243412"/>
    <w:rsid w:val="002439B1"/>
    <w:rsid w:val="00243D34"/>
    <w:rsid w:val="002450D8"/>
    <w:rsid w:val="00246219"/>
    <w:rsid w:val="00246640"/>
    <w:rsid w:val="00247EC1"/>
    <w:rsid w:val="002504C0"/>
    <w:rsid w:val="0025078F"/>
    <w:rsid w:val="00250E7B"/>
    <w:rsid w:val="002515BF"/>
    <w:rsid w:val="0025273B"/>
    <w:rsid w:val="00252784"/>
    <w:rsid w:val="00254169"/>
    <w:rsid w:val="00254A60"/>
    <w:rsid w:val="00255F4D"/>
    <w:rsid w:val="00260CAB"/>
    <w:rsid w:val="002615B6"/>
    <w:rsid w:val="00261A71"/>
    <w:rsid w:val="00261AFC"/>
    <w:rsid w:val="00261EF0"/>
    <w:rsid w:val="00262F8A"/>
    <w:rsid w:val="00263CAE"/>
    <w:rsid w:val="0026450B"/>
    <w:rsid w:val="002645C6"/>
    <w:rsid w:val="00265577"/>
    <w:rsid w:val="00265669"/>
    <w:rsid w:val="00265A78"/>
    <w:rsid w:val="00266370"/>
    <w:rsid w:val="002664A7"/>
    <w:rsid w:val="0026657F"/>
    <w:rsid w:val="00266845"/>
    <w:rsid w:val="00267396"/>
    <w:rsid w:val="00270AA0"/>
    <w:rsid w:val="002717B7"/>
    <w:rsid w:val="00272682"/>
    <w:rsid w:val="00273914"/>
    <w:rsid w:val="002742C2"/>
    <w:rsid w:val="002744D8"/>
    <w:rsid w:val="00274773"/>
    <w:rsid w:val="0027512E"/>
    <w:rsid w:val="00275639"/>
    <w:rsid w:val="002776FF"/>
    <w:rsid w:val="0027783F"/>
    <w:rsid w:val="0028041B"/>
    <w:rsid w:val="00280556"/>
    <w:rsid w:val="00281028"/>
    <w:rsid w:val="0028125B"/>
    <w:rsid w:val="002815DE"/>
    <w:rsid w:val="00281F7A"/>
    <w:rsid w:val="002823F6"/>
    <w:rsid w:val="00282489"/>
    <w:rsid w:val="00283099"/>
    <w:rsid w:val="002830D1"/>
    <w:rsid w:val="00283B04"/>
    <w:rsid w:val="00283D85"/>
    <w:rsid w:val="0028400D"/>
    <w:rsid w:val="002840FD"/>
    <w:rsid w:val="00284250"/>
    <w:rsid w:val="002857B2"/>
    <w:rsid w:val="00285C89"/>
    <w:rsid w:val="00286872"/>
    <w:rsid w:val="00286BF1"/>
    <w:rsid w:val="00290447"/>
    <w:rsid w:val="002906A0"/>
    <w:rsid w:val="00290C0D"/>
    <w:rsid w:val="00291446"/>
    <w:rsid w:val="002919B9"/>
    <w:rsid w:val="00291AE5"/>
    <w:rsid w:val="00292396"/>
    <w:rsid w:val="00292BD6"/>
    <w:rsid w:val="00292EE0"/>
    <w:rsid w:val="00293B10"/>
    <w:rsid w:val="002940D1"/>
    <w:rsid w:val="00294CE3"/>
    <w:rsid w:val="0029597A"/>
    <w:rsid w:val="0029796B"/>
    <w:rsid w:val="00297D55"/>
    <w:rsid w:val="002A0827"/>
    <w:rsid w:val="002A08A8"/>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52D3"/>
    <w:rsid w:val="002B5EE8"/>
    <w:rsid w:val="002B709C"/>
    <w:rsid w:val="002B7416"/>
    <w:rsid w:val="002C1FE2"/>
    <w:rsid w:val="002C4373"/>
    <w:rsid w:val="002C4657"/>
    <w:rsid w:val="002C63D3"/>
    <w:rsid w:val="002C6A91"/>
    <w:rsid w:val="002D0174"/>
    <w:rsid w:val="002D022B"/>
    <w:rsid w:val="002D282A"/>
    <w:rsid w:val="002D3D0E"/>
    <w:rsid w:val="002D4058"/>
    <w:rsid w:val="002D4334"/>
    <w:rsid w:val="002D4B64"/>
    <w:rsid w:val="002D4ECA"/>
    <w:rsid w:val="002D609F"/>
    <w:rsid w:val="002D68B4"/>
    <w:rsid w:val="002D6FD7"/>
    <w:rsid w:val="002E040B"/>
    <w:rsid w:val="002E0AA4"/>
    <w:rsid w:val="002E1DAC"/>
    <w:rsid w:val="002E21D7"/>
    <w:rsid w:val="002E23E3"/>
    <w:rsid w:val="002E281E"/>
    <w:rsid w:val="002E2A57"/>
    <w:rsid w:val="002E2BDE"/>
    <w:rsid w:val="002E30DA"/>
    <w:rsid w:val="002E3138"/>
    <w:rsid w:val="002E3322"/>
    <w:rsid w:val="002E3D56"/>
    <w:rsid w:val="002E449C"/>
    <w:rsid w:val="002E5FD3"/>
    <w:rsid w:val="002E7955"/>
    <w:rsid w:val="002F10AF"/>
    <w:rsid w:val="002F1469"/>
    <w:rsid w:val="002F153A"/>
    <w:rsid w:val="002F260D"/>
    <w:rsid w:val="002F26D3"/>
    <w:rsid w:val="002F3240"/>
    <w:rsid w:val="002F32AF"/>
    <w:rsid w:val="002F32F9"/>
    <w:rsid w:val="002F3308"/>
    <w:rsid w:val="002F36FD"/>
    <w:rsid w:val="002F3C96"/>
    <w:rsid w:val="002F538E"/>
    <w:rsid w:val="002F5BAC"/>
    <w:rsid w:val="00301166"/>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60C5"/>
    <w:rsid w:val="00317472"/>
    <w:rsid w:val="00317DD1"/>
    <w:rsid w:val="00320A62"/>
    <w:rsid w:val="00321094"/>
    <w:rsid w:val="003215D7"/>
    <w:rsid w:val="0032217E"/>
    <w:rsid w:val="003228F7"/>
    <w:rsid w:val="003238B7"/>
    <w:rsid w:val="00323F11"/>
    <w:rsid w:val="00323F46"/>
    <w:rsid w:val="003243E4"/>
    <w:rsid w:val="00324706"/>
    <w:rsid w:val="00325C90"/>
    <w:rsid w:val="003274E0"/>
    <w:rsid w:val="0032773F"/>
    <w:rsid w:val="00327BC0"/>
    <w:rsid w:val="0033043A"/>
    <w:rsid w:val="003304CC"/>
    <w:rsid w:val="00330C37"/>
    <w:rsid w:val="00331E8C"/>
    <w:rsid w:val="00332B61"/>
    <w:rsid w:val="00332D6E"/>
    <w:rsid w:val="00333802"/>
    <w:rsid w:val="00334A66"/>
    <w:rsid w:val="00334E39"/>
    <w:rsid w:val="00337F49"/>
    <w:rsid w:val="0034168F"/>
    <w:rsid w:val="00341E9A"/>
    <w:rsid w:val="003421E0"/>
    <w:rsid w:val="0034257B"/>
    <w:rsid w:val="00343873"/>
    <w:rsid w:val="003442E2"/>
    <w:rsid w:val="003446C6"/>
    <w:rsid w:val="003452B1"/>
    <w:rsid w:val="00346B66"/>
    <w:rsid w:val="00347AFD"/>
    <w:rsid w:val="00352D1E"/>
    <w:rsid w:val="00353D5E"/>
    <w:rsid w:val="0035526E"/>
    <w:rsid w:val="003554B5"/>
    <w:rsid w:val="00355D03"/>
    <w:rsid w:val="00355DAB"/>
    <w:rsid w:val="00356B28"/>
    <w:rsid w:val="00356EA8"/>
    <w:rsid w:val="00357350"/>
    <w:rsid w:val="00361193"/>
    <w:rsid w:val="003618A6"/>
    <w:rsid w:val="003618DD"/>
    <w:rsid w:val="00362393"/>
    <w:rsid w:val="00363362"/>
    <w:rsid w:val="00363519"/>
    <w:rsid w:val="00363F17"/>
    <w:rsid w:val="0036495B"/>
    <w:rsid w:val="00364EEB"/>
    <w:rsid w:val="0036529A"/>
    <w:rsid w:val="00365FC7"/>
    <w:rsid w:val="00366FDB"/>
    <w:rsid w:val="0036705C"/>
    <w:rsid w:val="00370209"/>
    <w:rsid w:val="00372025"/>
    <w:rsid w:val="0037286E"/>
    <w:rsid w:val="00373095"/>
    <w:rsid w:val="003733E3"/>
    <w:rsid w:val="0037392C"/>
    <w:rsid w:val="00375245"/>
    <w:rsid w:val="00375D6C"/>
    <w:rsid w:val="00376F6F"/>
    <w:rsid w:val="00377F27"/>
    <w:rsid w:val="00380670"/>
    <w:rsid w:val="0038189F"/>
    <w:rsid w:val="0038258D"/>
    <w:rsid w:val="003837C3"/>
    <w:rsid w:val="0038382E"/>
    <w:rsid w:val="00385BBC"/>
    <w:rsid w:val="00386399"/>
    <w:rsid w:val="00386987"/>
    <w:rsid w:val="0038784D"/>
    <w:rsid w:val="00387A69"/>
    <w:rsid w:val="00390BF8"/>
    <w:rsid w:val="00390D09"/>
    <w:rsid w:val="00391363"/>
    <w:rsid w:val="003914FC"/>
    <w:rsid w:val="00392924"/>
    <w:rsid w:val="00392CA0"/>
    <w:rsid w:val="003938A6"/>
    <w:rsid w:val="003939F5"/>
    <w:rsid w:val="00393A2E"/>
    <w:rsid w:val="00397084"/>
    <w:rsid w:val="003A0F0D"/>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7AD"/>
    <w:rsid w:val="003C6889"/>
    <w:rsid w:val="003C6895"/>
    <w:rsid w:val="003C6B54"/>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89E"/>
    <w:rsid w:val="003E7355"/>
    <w:rsid w:val="003E7A50"/>
    <w:rsid w:val="003E7DFE"/>
    <w:rsid w:val="003F022C"/>
    <w:rsid w:val="003F1D94"/>
    <w:rsid w:val="003F2F33"/>
    <w:rsid w:val="003F38C2"/>
    <w:rsid w:val="003F4910"/>
    <w:rsid w:val="003F4D3C"/>
    <w:rsid w:val="003F5352"/>
    <w:rsid w:val="003F5820"/>
    <w:rsid w:val="003F5DE5"/>
    <w:rsid w:val="003F62E3"/>
    <w:rsid w:val="003F646F"/>
    <w:rsid w:val="003F7187"/>
    <w:rsid w:val="004002F3"/>
    <w:rsid w:val="00400440"/>
    <w:rsid w:val="00401122"/>
    <w:rsid w:val="0040152E"/>
    <w:rsid w:val="0040162D"/>
    <w:rsid w:val="00401D39"/>
    <w:rsid w:val="00401EFC"/>
    <w:rsid w:val="00402193"/>
    <w:rsid w:val="00404A43"/>
    <w:rsid w:val="00405363"/>
    <w:rsid w:val="00405AB3"/>
    <w:rsid w:val="00406083"/>
    <w:rsid w:val="0040687D"/>
    <w:rsid w:val="00411D8D"/>
    <w:rsid w:val="004133F9"/>
    <w:rsid w:val="0041363C"/>
    <w:rsid w:val="004152AE"/>
    <w:rsid w:val="0041535E"/>
    <w:rsid w:val="0041679B"/>
    <w:rsid w:val="004173B5"/>
    <w:rsid w:val="004203B8"/>
    <w:rsid w:val="0042100D"/>
    <w:rsid w:val="004213EF"/>
    <w:rsid w:val="004219B8"/>
    <w:rsid w:val="004238CF"/>
    <w:rsid w:val="004243D7"/>
    <w:rsid w:val="0042447E"/>
    <w:rsid w:val="00424741"/>
    <w:rsid w:val="00424B5E"/>
    <w:rsid w:val="0042556E"/>
    <w:rsid w:val="004255B3"/>
    <w:rsid w:val="00425D71"/>
    <w:rsid w:val="00425EF3"/>
    <w:rsid w:val="004262A4"/>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4660C"/>
    <w:rsid w:val="00450139"/>
    <w:rsid w:val="004510A9"/>
    <w:rsid w:val="004513BD"/>
    <w:rsid w:val="004517E1"/>
    <w:rsid w:val="004530F5"/>
    <w:rsid w:val="00454027"/>
    <w:rsid w:val="00454E22"/>
    <w:rsid w:val="004553BB"/>
    <w:rsid w:val="00455BFE"/>
    <w:rsid w:val="00457ADF"/>
    <w:rsid w:val="004614DD"/>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0F8"/>
    <w:rsid w:val="004728A1"/>
    <w:rsid w:val="004728D0"/>
    <w:rsid w:val="004730C8"/>
    <w:rsid w:val="00473135"/>
    <w:rsid w:val="00473298"/>
    <w:rsid w:val="00473EF3"/>
    <w:rsid w:val="00474D77"/>
    <w:rsid w:val="00475143"/>
    <w:rsid w:val="004753B6"/>
    <w:rsid w:val="00475B81"/>
    <w:rsid w:val="0047731F"/>
    <w:rsid w:val="00477CAF"/>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B2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3243"/>
    <w:rsid w:val="004B3EE3"/>
    <w:rsid w:val="004B535E"/>
    <w:rsid w:val="004B582F"/>
    <w:rsid w:val="004B6095"/>
    <w:rsid w:val="004B6260"/>
    <w:rsid w:val="004B6660"/>
    <w:rsid w:val="004B7A39"/>
    <w:rsid w:val="004C020B"/>
    <w:rsid w:val="004C1DCD"/>
    <w:rsid w:val="004C25CE"/>
    <w:rsid w:val="004C3F15"/>
    <w:rsid w:val="004C49F0"/>
    <w:rsid w:val="004C4AFD"/>
    <w:rsid w:val="004C54F4"/>
    <w:rsid w:val="004C6635"/>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3D51"/>
    <w:rsid w:val="004E41CB"/>
    <w:rsid w:val="004E491C"/>
    <w:rsid w:val="004E4946"/>
    <w:rsid w:val="004E4AF5"/>
    <w:rsid w:val="004E5429"/>
    <w:rsid w:val="004E54BA"/>
    <w:rsid w:val="004E5AE0"/>
    <w:rsid w:val="004E79FA"/>
    <w:rsid w:val="004F01D3"/>
    <w:rsid w:val="004F07EB"/>
    <w:rsid w:val="004F08B5"/>
    <w:rsid w:val="004F0EBB"/>
    <w:rsid w:val="004F202D"/>
    <w:rsid w:val="004F2614"/>
    <w:rsid w:val="004F3656"/>
    <w:rsid w:val="004F5447"/>
    <w:rsid w:val="004F562F"/>
    <w:rsid w:val="004F6325"/>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B8"/>
    <w:rsid w:val="00507D98"/>
    <w:rsid w:val="00507FBF"/>
    <w:rsid w:val="0051004F"/>
    <w:rsid w:val="00511185"/>
    <w:rsid w:val="005120A3"/>
    <w:rsid w:val="00513DA6"/>
    <w:rsid w:val="00514561"/>
    <w:rsid w:val="00514AEB"/>
    <w:rsid w:val="005150D9"/>
    <w:rsid w:val="00515798"/>
    <w:rsid w:val="0051717D"/>
    <w:rsid w:val="00517BFF"/>
    <w:rsid w:val="00520271"/>
    <w:rsid w:val="0052182C"/>
    <w:rsid w:val="00521A40"/>
    <w:rsid w:val="005222B5"/>
    <w:rsid w:val="005223AC"/>
    <w:rsid w:val="00522468"/>
    <w:rsid w:val="00522637"/>
    <w:rsid w:val="00523A64"/>
    <w:rsid w:val="0052447C"/>
    <w:rsid w:val="00525616"/>
    <w:rsid w:val="00525ABF"/>
    <w:rsid w:val="00527983"/>
    <w:rsid w:val="00527A67"/>
    <w:rsid w:val="005313A5"/>
    <w:rsid w:val="00532AD1"/>
    <w:rsid w:val="00533432"/>
    <w:rsid w:val="0053384A"/>
    <w:rsid w:val="00533A50"/>
    <w:rsid w:val="005352DC"/>
    <w:rsid w:val="00535478"/>
    <w:rsid w:val="00536796"/>
    <w:rsid w:val="00537148"/>
    <w:rsid w:val="00537254"/>
    <w:rsid w:val="00537FAB"/>
    <w:rsid w:val="005401D8"/>
    <w:rsid w:val="0054032C"/>
    <w:rsid w:val="005406E2"/>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DA0"/>
    <w:rsid w:val="005650CA"/>
    <w:rsid w:val="0056641A"/>
    <w:rsid w:val="00566629"/>
    <w:rsid w:val="00567E27"/>
    <w:rsid w:val="00570965"/>
    <w:rsid w:val="00571796"/>
    <w:rsid w:val="00571B48"/>
    <w:rsid w:val="00572006"/>
    <w:rsid w:val="005728BB"/>
    <w:rsid w:val="00573953"/>
    <w:rsid w:val="005742F4"/>
    <w:rsid w:val="005749AE"/>
    <w:rsid w:val="00575CA0"/>
    <w:rsid w:val="00575E78"/>
    <w:rsid w:val="0057613A"/>
    <w:rsid w:val="005762E2"/>
    <w:rsid w:val="00577B46"/>
    <w:rsid w:val="005822F7"/>
    <w:rsid w:val="005828B6"/>
    <w:rsid w:val="00582A98"/>
    <w:rsid w:val="00582AEB"/>
    <w:rsid w:val="005837E1"/>
    <w:rsid w:val="005857CB"/>
    <w:rsid w:val="00586288"/>
    <w:rsid w:val="00586F52"/>
    <w:rsid w:val="00587DC7"/>
    <w:rsid w:val="00590417"/>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39FE"/>
    <w:rsid w:val="005A402D"/>
    <w:rsid w:val="005A4604"/>
    <w:rsid w:val="005A59B1"/>
    <w:rsid w:val="005A59E5"/>
    <w:rsid w:val="005A5E3B"/>
    <w:rsid w:val="005A6689"/>
    <w:rsid w:val="005A6D57"/>
    <w:rsid w:val="005B1A1E"/>
    <w:rsid w:val="005B1F64"/>
    <w:rsid w:val="005B2FCA"/>
    <w:rsid w:val="005B3E09"/>
    <w:rsid w:val="005B3E75"/>
    <w:rsid w:val="005B56F9"/>
    <w:rsid w:val="005B5D1D"/>
    <w:rsid w:val="005B7200"/>
    <w:rsid w:val="005B7B7F"/>
    <w:rsid w:val="005C01A9"/>
    <w:rsid w:val="005C1B28"/>
    <w:rsid w:val="005C1B7B"/>
    <w:rsid w:val="005C1E65"/>
    <w:rsid w:val="005C3788"/>
    <w:rsid w:val="005C47E4"/>
    <w:rsid w:val="005C4AD1"/>
    <w:rsid w:val="005C4EF1"/>
    <w:rsid w:val="005C4FBE"/>
    <w:rsid w:val="005C5226"/>
    <w:rsid w:val="005C68CD"/>
    <w:rsid w:val="005C72EC"/>
    <w:rsid w:val="005C79F8"/>
    <w:rsid w:val="005C7DD1"/>
    <w:rsid w:val="005D021C"/>
    <w:rsid w:val="005D0817"/>
    <w:rsid w:val="005D17FB"/>
    <w:rsid w:val="005D1C00"/>
    <w:rsid w:val="005D2297"/>
    <w:rsid w:val="005D248F"/>
    <w:rsid w:val="005D25BC"/>
    <w:rsid w:val="005D31E7"/>
    <w:rsid w:val="005D3676"/>
    <w:rsid w:val="005D3867"/>
    <w:rsid w:val="005D39CE"/>
    <w:rsid w:val="005D3A12"/>
    <w:rsid w:val="005D4282"/>
    <w:rsid w:val="005D47A4"/>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15F2"/>
    <w:rsid w:val="005F25CC"/>
    <w:rsid w:val="005F36AE"/>
    <w:rsid w:val="005F3BDF"/>
    <w:rsid w:val="005F3EF9"/>
    <w:rsid w:val="005F49A0"/>
    <w:rsid w:val="005F5563"/>
    <w:rsid w:val="005F64BD"/>
    <w:rsid w:val="005F6B8C"/>
    <w:rsid w:val="005F7C9D"/>
    <w:rsid w:val="006012A1"/>
    <w:rsid w:val="00601567"/>
    <w:rsid w:val="0060195C"/>
    <w:rsid w:val="00601DE1"/>
    <w:rsid w:val="00601FD8"/>
    <w:rsid w:val="00602FD7"/>
    <w:rsid w:val="0060310E"/>
    <w:rsid w:val="00603380"/>
    <w:rsid w:val="00603913"/>
    <w:rsid w:val="00603AFB"/>
    <w:rsid w:val="00603B04"/>
    <w:rsid w:val="00603DD2"/>
    <w:rsid w:val="00604DF2"/>
    <w:rsid w:val="00604F0F"/>
    <w:rsid w:val="00605077"/>
    <w:rsid w:val="00607812"/>
    <w:rsid w:val="00607911"/>
    <w:rsid w:val="006106DC"/>
    <w:rsid w:val="00610CA2"/>
    <w:rsid w:val="00611DDC"/>
    <w:rsid w:val="00611E2D"/>
    <w:rsid w:val="0061268B"/>
    <w:rsid w:val="0061276F"/>
    <w:rsid w:val="00612B07"/>
    <w:rsid w:val="0061376A"/>
    <w:rsid w:val="00614561"/>
    <w:rsid w:val="00614965"/>
    <w:rsid w:val="006151FE"/>
    <w:rsid w:val="006155FD"/>
    <w:rsid w:val="00615FDB"/>
    <w:rsid w:val="00617642"/>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06D1"/>
    <w:rsid w:val="0063169A"/>
    <w:rsid w:val="0063309E"/>
    <w:rsid w:val="006334C3"/>
    <w:rsid w:val="006343D8"/>
    <w:rsid w:val="00634A61"/>
    <w:rsid w:val="0063527F"/>
    <w:rsid w:val="00636FCF"/>
    <w:rsid w:val="006401B4"/>
    <w:rsid w:val="0064064A"/>
    <w:rsid w:val="006412AD"/>
    <w:rsid w:val="00641DCD"/>
    <w:rsid w:val="006428C8"/>
    <w:rsid w:val="00642FE5"/>
    <w:rsid w:val="0064337D"/>
    <w:rsid w:val="006440AE"/>
    <w:rsid w:val="006440D2"/>
    <w:rsid w:val="00644AB3"/>
    <w:rsid w:val="00645117"/>
    <w:rsid w:val="006451FA"/>
    <w:rsid w:val="006452E7"/>
    <w:rsid w:val="0064563E"/>
    <w:rsid w:val="00646DF1"/>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06D3"/>
    <w:rsid w:val="00662BEB"/>
    <w:rsid w:val="0066451F"/>
    <w:rsid w:val="006658CC"/>
    <w:rsid w:val="006659B4"/>
    <w:rsid w:val="00666122"/>
    <w:rsid w:val="006664B7"/>
    <w:rsid w:val="00666BFB"/>
    <w:rsid w:val="00666D3A"/>
    <w:rsid w:val="00666FA0"/>
    <w:rsid w:val="00670D54"/>
    <w:rsid w:val="00671273"/>
    <w:rsid w:val="00672A4C"/>
    <w:rsid w:val="006733B9"/>
    <w:rsid w:val="00673BFD"/>
    <w:rsid w:val="006740E6"/>
    <w:rsid w:val="00674186"/>
    <w:rsid w:val="0067591A"/>
    <w:rsid w:val="00675923"/>
    <w:rsid w:val="00677460"/>
    <w:rsid w:val="00677499"/>
    <w:rsid w:val="006816ED"/>
    <w:rsid w:val="00683629"/>
    <w:rsid w:val="00683A54"/>
    <w:rsid w:val="00683BA0"/>
    <w:rsid w:val="00684179"/>
    <w:rsid w:val="00684223"/>
    <w:rsid w:val="00685450"/>
    <w:rsid w:val="00685ABB"/>
    <w:rsid w:val="006861CD"/>
    <w:rsid w:val="00686BA2"/>
    <w:rsid w:val="00686DC4"/>
    <w:rsid w:val="00686EAE"/>
    <w:rsid w:val="00687EE7"/>
    <w:rsid w:val="006902FC"/>
    <w:rsid w:val="00690679"/>
    <w:rsid w:val="0069124B"/>
    <w:rsid w:val="00693BAF"/>
    <w:rsid w:val="00693C71"/>
    <w:rsid w:val="006949AF"/>
    <w:rsid w:val="00694AE9"/>
    <w:rsid w:val="00694CB5"/>
    <w:rsid w:val="00695C8A"/>
    <w:rsid w:val="00696A1E"/>
    <w:rsid w:val="006975A4"/>
    <w:rsid w:val="006977FB"/>
    <w:rsid w:val="006A01F0"/>
    <w:rsid w:val="006A1561"/>
    <w:rsid w:val="006A22EC"/>
    <w:rsid w:val="006A259C"/>
    <w:rsid w:val="006A2875"/>
    <w:rsid w:val="006A60B7"/>
    <w:rsid w:val="006A6481"/>
    <w:rsid w:val="006A6722"/>
    <w:rsid w:val="006A7104"/>
    <w:rsid w:val="006B05BB"/>
    <w:rsid w:val="006B07DF"/>
    <w:rsid w:val="006B2115"/>
    <w:rsid w:val="006B216E"/>
    <w:rsid w:val="006B2290"/>
    <w:rsid w:val="006B2F2A"/>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CC"/>
    <w:rsid w:val="006C768C"/>
    <w:rsid w:val="006C7E2A"/>
    <w:rsid w:val="006D06D3"/>
    <w:rsid w:val="006D0A1F"/>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1B2"/>
    <w:rsid w:val="006E3895"/>
    <w:rsid w:val="006E3B16"/>
    <w:rsid w:val="006E3DC1"/>
    <w:rsid w:val="006E4559"/>
    <w:rsid w:val="006E455D"/>
    <w:rsid w:val="006E746C"/>
    <w:rsid w:val="006E75DA"/>
    <w:rsid w:val="006E7FDE"/>
    <w:rsid w:val="006F01D0"/>
    <w:rsid w:val="006F06C8"/>
    <w:rsid w:val="006F0DD4"/>
    <w:rsid w:val="006F1552"/>
    <w:rsid w:val="006F1C98"/>
    <w:rsid w:val="006F1F40"/>
    <w:rsid w:val="006F2837"/>
    <w:rsid w:val="006F4641"/>
    <w:rsid w:val="006F5309"/>
    <w:rsid w:val="006F713D"/>
    <w:rsid w:val="006F7EB1"/>
    <w:rsid w:val="0070003A"/>
    <w:rsid w:val="00700163"/>
    <w:rsid w:val="00702345"/>
    <w:rsid w:val="007023A0"/>
    <w:rsid w:val="0070469A"/>
    <w:rsid w:val="00705046"/>
    <w:rsid w:val="0070577C"/>
    <w:rsid w:val="00705910"/>
    <w:rsid w:val="00705AD1"/>
    <w:rsid w:val="00706980"/>
    <w:rsid w:val="00707885"/>
    <w:rsid w:val="00707E1E"/>
    <w:rsid w:val="00707F65"/>
    <w:rsid w:val="00710426"/>
    <w:rsid w:val="007109E9"/>
    <w:rsid w:val="00710D6D"/>
    <w:rsid w:val="00710FCA"/>
    <w:rsid w:val="00711C9D"/>
    <w:rsid w:val="0071209D"/>
    <w:rsid w:val="00712D64"/>
    <w:rsid w:val="00712F55"/>
    <w:rsid w:val="00714695"/>
    <w:rsid w:val="0071490A"/>
    <w:rsid w:val="007164EF"/>
    <w:rsid w:val="00716BAC"/>
    <w:rsid w:val="00720033"/>
    <w:rsid w:val="007208AD"/>
    <w:rsid w:val="0072174B"/>
    <w:rsid w:val="0072444E"/>
    <w:rsid w:val="00724D65"/>
    <w:rsid w:val="00726DD1"/>
    <w:rsid w:val="007279E3"/>
    <w:rsid w:val="00730411"/>
    <w:rsid w:val="00730A3E"/>
    <w:rsid w:val="007326BC"/>
    <w:rsid w:val="0073322E"/>
    <w:rsid w:val="00734182"/>
    <w:rsid w:val="00734DEC"/>
    <w:rsid w:val="00735154"/>
    <w:rsid w:val="00735C27"/>
    <w:rsid w:val="00736C60"/>
    <w:rsid w:val="0073758F"/>
    <w:rsid w:val="00740170"/>
    <w:rsid w:val="0074043B"/>
    <w:rsid w:val="00741686"/>
    <w:rsid w:val="00741E76"/>
    <w:rsid w:val="00742BBF"/>
    <w:rsid w:val="00744FCF"/>
    <w:rsid w:val="00745553"/>
    <w:rsid w:val="00745600"/>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32F5"/>
    <w:rsid w:val="00766E52"/>
    <w:rsid w:val="00767881"/>
    <w:rsid w:val="00770BA2"/>
    <w:rsid w:val="00770FF4"/>
    <w:rsid w:val="00771EE9"/>
    <w:rsid w:val="007734C8"/>
    <w:rsid w:val="00773565"/>
    <w:rsid w:val="007735F9"/>
    <w:rsid w:val="00774A41"/>
    <w:rsid w:val="00775DAB"/>
    <w:rsid w:val="0077628F"/>
    <w:rsid w:val="00776742"/>
    <w:rsid w:val="007771EF"/>
    <w:rsid w:val="00780EAC"/>
    <w:rsid w:val="00782683"/>
    <w:rsid w:val="0078423A"/>
    <w:rsid w:val="007851D4"/>
    <w:rsid w:val="00785CD4"/>
    <w:rsid w:val="00785E45"/>
    <w:rsid w:val="00786763"/>
    <w:rsid w:val="00787771"/>
    <w:rsid w:val="00787E5A"/>
    <w:rsid w:val="00790E15"/>
    <w:rsid w:val="00790F74"/>
    <w:rsid w:val="00790F96"/>
    <w:rsid w:val="00790FD3"/>
    <w:rsid w:val="00791854"/>
    <w:rsid w:val="00791AA7"/>
    <w:rsid w:val="00792117"/>
    <w:rsid w:val="0079216B"/>
    <w:rsid w:val="00792587"/>
    <w:rsid w:val="0079367E"/>
    <w:rsid w:val="007938CD"/>
    <w:rsid w:val="007943D1"/>
    <w:rsid w:val="00794F3E"/>
    <w:rsid w:val="00795901"/>
    <w:rsid w:val="0079683B"/>
    <w:rsid w:val="007A02CF"/>
    <w:rsid w:val="007A1F23"/>
    <w:rsid w:val="007A3168"/>
    <w:rsid w:val="007A3C73"/>
    <w:rsid w:val="007A4373"/>
    <w:rsid w:val="007A43A9"/>
    <w:rsid w:val="007A453D"/>
    <w:rsid w:val="007A4596"/>
    <w:rsid w:val="007A4C68"/>
    <w:rsid w:val="007A5335"/>
    <w:rsid w:val="007A66DE"/>
    <w:rsid w:val="007B10C3"/>
    <w:rsid w:val="007B1BD3"/>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5856"/>
    <w:rsid w:val="007C60E3"/>
    <w:rsid w:val="007D1AF9"/>
    <w:rsid w:val="007D2328"/>
    <w:rsid w:val="007D27B2"/>
    <w:rsid w:val="007D302D"/>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47E"/>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06519"/>
    <w:rsid w:val="0080736D"/>
    <w:rsid w:val="008114D1"/>
    <w:rsid w:val="0081475D"/>
    <w:rsid w:val="00816017"/>
    <w:rsid w:val="008166FA"/>
    <w:rsid w:val="00816BFC"/>
    <w:rsid w:val="008174EA"/>
    <w:rsid w:val="0081799B"/>
    <w:rsid w:val="00817A08"/>
    <w:rsid w:val="00817B89"/>
    <w:rsid w:val="00817F98"/>
    <w:rsid w:val="008201DE"/>
    <w:rsid w:val="008203A4"/>
    <w:rsid w:val="008205B6"/>
    <w:rsid w:val="008207EB"/>
    <w:rsid w:val="00820889"/>
    <w:rsid w:val="00820DE1"/>
    <w:rsid w:val="0082127A"/>
    <w:rsid w:val="0082177C"/>
    <w:rsid w:val="00822081"/>
    <w:rsid w:val="008237F9"/>
    <w:rsid w:val="00824A3C"/>
    <w:rsid w:val="00825A3A"/>
    <w:rsid w:val="00830536"/>
    <w:rsid w:val="00830683"/>
    <w:rsid w:val="008309FE"/>
    <w:rsid w:val="00831A01"/>
    <w:rsid w:val="00831B3C"/>
    <w:rsid w:val="00832A67"/>
    <w:rsid w:val="00833E97"/>
    <w:rsid w:val="00834173"/>
    <w:rsid w:val="008344B6"/>
    <w:rsid w:val="00834CB2"/>
    <w:rsid w:val="00837992"/>
    <w:rsid w:val="00837F68"/>
    <w:rsid w:val="00840464"/>
    <w:rsid w:val="008411AF"/>
    <w:rsid w:val="00843E1A"/>
    <w:rsid w:val="008446B2"/>
    <w:rsid w:val="008450C0"/>
    <w:rsid w:val="008452FF"/>
    <w:rsid w:val="00845EB4"/>
    <w:rsid w:val="008471D7"/>
    <w:rsid w:val="0084740B"/>
    <w:rsid w:val="00847D50"/>
    <w:rsid w:val="00850447"/>
    <w:rsid w:val="00850C1B"/>
    <w:rsid w:val="00850F88"/>
    <w:rsid w:val="00852A28"/>
    <w:rsid w:val="00853A28"/>
    <w:rsid w:val="00853BD7"/>
    <w:rsid w:val="00853CFB"/>
    <w:rsid w:val="00854D44"/>
    <w:rsid w:val="00855488"/>
    <w:rsid w:val="008566EF"/>
    <w:rsid w:val="0085766D"/>
    <w:rsid w:val="00857809"/>
    <w:rsid w:val="00860583"/>
    <w:rsid w:val="008607F5"/>
    <w:rsid w:val="00860D79"/>
    <w:rsid w:val="0086129F"/>
    <w:rsid w:val="0086139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814A0"/>
    <w:rsid w:val="00883D14"/>
    <w:rsid w:val="00883D2C"/>
    <w:rsid w:val="00883FAC"/>
    <w:rsid w:val="00884A06"/>
    <w:rsid w:val="00884BF8"/>
    <w:rsid w:val="00884D76"/>
    <w:rsid w:val="0088523F"/>
    <w:rsid w:val="00885737"/>
    <w:rsid w:val="00885AB0"/>
    <w:rsid w:val="00885CA9"/>
    <w:rsid w:val="00886552"/>
    <w:rsid w:val="008866A1"/>
    <w:rsid w:val="008900D9"/>
    <w:rsid w:val="00890BC3"/>
    <w:rsid w:val="008924E5"/>
    <w:rsid w:val="00893192"/>
    <w:rsid w:val="0089446D"/>
    <w:rsid w:val="00895488"/>
    <w:rsid w:val="00895563"/>
    <w:rsid w:val="00895749"/>
    <w:rsid w:val="00895C0D"/>
    <w:rsid w:val="00895F4A"/>
    <w:rsid w:val="008962FD"/>
    <w:rsid w:val="00896D20"/>
    <w:rsid w:val="0089716E"/>
    <w:rsid w:val="008A01CC"/>
    <w:rsid w:val="008A037F"/>
    <w:rsid w:val="008A0F73"/>
    <w:rsid w:val="008A1029"/>
    <w:rsid w:val="008A103E"/>
    <w:rsid w:val="008A1260"/>
    <w:rsid w:val="008A1340"/>
    <w:rsid w:val="008A1C43"/>
    <w:rsid w:val="008A1D25"/>
    <w:rsid w:val="008A2369"/>
    <w:rsid w:val="008A3A04"/>
    <w:rsid w:val="008A3B40"/>
    <w:rsid w:val="008A3F77"/>
    <w:rsid w:val="008A45F5"/>
    <w:rsid w:val="008A4B0F"/>
    <w:rsid w:val="008A6B13"/>
    <w:rsid w:val="008A7357"/>
    <w:rsid w:val="008A78DD"/>
    <w:rsid w:val="008B107C"/>
    <w:rsid w:val="008B1A3F"/>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B7BFF"/>
    <w:rsid w:val="008C2073"/>
    <w:rsid w:val="008C25B7"/>
    <w:rsid w:val="008C2656"/>
    <w:rsid w:val="008C4632"/>
    <w:rsid w:val="008C4ABB"/>
    <w:rsid w:val="008C4D7B"/>
    <w:rsid w:val="008C6006"/>
    <w:rsid w:val="008C72AF"/>
    <w:rsid w:val="008C7368"/>
    <w:rsid w:val="008D0775"/>
    <w:rsid w:val="008D0AAB"/>
    <w:rsid w:val="008D1397"/>
    <w:rsid w:val="008D2376"/>
    <w:rsid w:val="008D3414"/>
    <w:rsid w:val="008D3F59"/>
    <w:rsid w:val="008D4212"/>
    <w:rsid w:val="008D454B"/>
    <w:rsid w:val="008D56F6"/>
    <w:rsid w:val="008D6206"/>
    <w:rsid w:val="008D68F6"/>
    <w:rsid w:val="008D6EEE"/>
    <w:rsid w:val="008E08EB"/>
    <w:rsid w:val="008E2305"/>
    <w:rsid w:val="008E27D3"/>
    <w:rsid w:val="008E3720"/>
    <w:rsid w:val="008E3A24"/>
    <w:rsid w:val="008E462F"/>
    <w:rsid w:val="008E4B33"/>
    <w:rsid w:val="008E59F1"/>
    <w:rsid w:val="008E5B66"/>
    <w:rsid w:val="008E685C"/>
    <w:rsid w:val="008E7288"/>
    <w:rsid w:val="008E7A85"/>
    <w:rsid w:val="008F01DF"/>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757"/>
    <w:rsid w:val="00905596"/>
    <w:rsid w:val="00906908"/>
    <w:rsid w:val="00907314"/>
    <w:rsid w:val="00907371"/>
    <w:rsid w:val="00907788"/>
    <w:rsid w:val="00907930"/>
    <w:rsid w:val="00907DB9"/>
    <w:rsid w:val="009103B1"/>
    <w:rsid w:val="00910C41"/>
    <w:rsid w:val="009117EC"/>
    <w:rsid w:val="00913B73"/>
    <w:rsid w:val="00914485"/>
    <w:rsid w:val="00915879"/>
    <w:rsid w:val="00915E21"/>
    <w:rsid w:val="00916320"/>
    <w:rsid w:val="009176E1"/>
    <w:rsid w:val="00917B82"/>
    <w:rsid w:val="009205C8"/>
    <w:rsid w:val="00922227"/>
    <w:rsid w:val="00922BFF"/>
    <w:rsid w:val="00922C37"/>
    <w:rsid w:val="00922E10"/>
    <w:rsid w:val="009230F9"/>
    <w:rsid w:val="0092472F"/>
    <w:rsid w:val="009251AD"/>
    <w:rsid w:val="00925470"/>
    <w:rsid w:val="00926235"/>
    <w:rsid w:val="009266B7"/>
    <w:rsid w:val="00927389"/>
    <w:rsid w:val="00930866"/>
    <w:rsid w:val="00930C18"/>
    <w:rsid w:val="00930DCD"/>
    <w:rsid w:val="00930FAA"/>
    <w:rsid w:val="0093108A"/>
    <w:rsid w:val="00931886"/>
    <w:rsid w:val="00931C6C"/>
    <w:rsid w:val="00932905"/>
    <w:rsid w:val="00932B24"/>
    <w:rsid w:val="00932B49"/>
    <w:rsid w:val="00933C7C"/>
    <w:rsid w:val="00934CC7"/>
    <w:rsid w:val="00935DD0"/>
    <w:rsid w:val="0093758C"/>
    <w:rsid w:val="00937DD6"/>
    <w:rsid w:val="009408C3"/>
    <w:rsid w:val="00940978"/>
    <w:rsid w:val="00940D6B"/>
    <w:rsid w:val="00940F1E"/>
    <w:rsid w:val="00941102"/>
    <w:rsid w:val="009413C7"/>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480"/>
    <w:rsid w:val="009507DC"/>
    <w:rsid w:val="00950C7D"/>
    <w:rsid w:val="00950CE5"/>
    <w:rsid w:val="00950D84"/>
    <w:rsid w:val="00950E68"/>
    <w:rsid w:val="00951390"/>
    <w:rsid w:val="0095142A"/>
    <w:rsid w:val="00951FB4"/>
    <w:rsid w:val="00952F97"/>
    <w:rsid w:val="00953109"/>
    <w:rsid w:val="009537AF"/>
    <w:rsid w:val="00954D27"/>
    <w:rsid w:val="00954DF3"/>
    <w:rsid w:val="00955070"/>
    <w:rsid w:val="009555AE"/>
    <w:rsid w:val="00957D60"/>
    <w:rsid w:val="00960740"/>
    <w:rsid w:val="00962215"/>
    <w:rsid w:val="0096309E"/>
    <w:rsid w:val="00963975"/>
    <w:rsid w:val="00963AE0"/>
    <w:rsid w:val="009646AA"/>
    <w:rsid w:val="0096470D"/>
    <w:rsid w:val="00964FCF"/>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674F"/>
    <w:rsid w:val="00986B6F"/>
    <w:rsid w:val="00990D14"/>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556A"/>
    <w:rsid w:val="009A5BEC"/>
    <w:rsid w:val="009A5D68"/>
    <w:rsid w:val="009A634B"/>
    <w:rsid w:val="009A7CB7"/>
    <w:rsid w:val="009A7E0A"/>
    <w:rsid w:val="009A7F1C"/>
    <w:rsid w:val="009B0C8E"/>
    <w:rsid w:val="009B10CD"/>
    <w:rsid w:val="009B19DB"/>
    <w:rsid w:val="009B2D0C"/>
    <w:rsid w:val="009B44D6"/>
    <w:rsid w:val="009B44E4"/>
    <w:rsid w:val="009B6912"/>
    <w:rsid w:val="009B74FD"/>
    <w:rsid w:val="009B799F"/>
    <w:rsid w:val="009C0333"/>
    <w:rsid w:val="009C0749"/>
    <w:rsid w:val="009C0A30"/>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4858"/>
    <w:rsid w:val="009D4C1A"/>
    <w:rsid w:val="009D5780"/>
    <w:rsid w:val="009D5A0C"/>
    <w:rsid w:val="009D6744"/>
    <w:rsid w:val="009D6952"/>
    <w:rsid w:val="009D6F34"/>
    <w:rsid w:val="009D735B"/>
    <w:rsid w:val="009D7A36"/>
    <w:rsid w:val="009E03F4"/>
    <w:rsid w:val="009E1EBD"/>
    <w:rsid w:val="009E2421"/>
    <w:rsid w:val="009E28D3"/>
    <w:rsid w:val="009E2C0E"/>
    <w:rsid w:val="009E3099"/>
    <w:rsid w:val="009E380A"/>
    <w:rsid w:val="009E39BC"/>
    <w:rsid w:val="009E3C60"/>
    <w:rsid w:val="009E4869"/>
    <w:rsid w:val="009E4F9E"/>
    <w:rsid w:val="009E4FA6"/>
    <w:rsid w:val="009E5680"/>
    <w:rsid w:val="009E6AC6"/>
    <w:rsid w:val="009E6DBB"/>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38F"/>
    <w:rsid w:val="00A0285B"/>
    <w:rsid w:val="00A03C10"/>
    <w:rsid w:val="00A03EB3"/>
    <w:rsid w:val="00A05464"/>
    <w:rsid w:val="00A0595A"/>
    <w:rsid w:val="00A0715D"/>
    <w:rsid w:val="00A07409"/>
    <w:rsid w:val="00A0753A"/>
    <w:rsid w:val="00A0767A"/>
    <w:rsid w:val="00A10372"/>
    <w:rsid w:val="00A11565"/>
    <w:rsid w:val="00A1226F"/>
    <w:rsid w:val="00A12F23"/>
    <w:rsid w:val="00A13538"/>
    <w:rsid w:val="00A13CB6"/>
    <w:rsid w:val="00A145D7"/>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A6F"/>
    <w:rsid w:val="00A30BE0"/>
    <w:rsid w:val="00A3141C"/>
    <w:rsid w:val="00A346AF"/>
    <w:rsid w:val="00A3528D"/>
    <w:rsid w:val="00A35B89"/>
    <w:rsid w:val="00A3600E"/>
    <w:rsid w:val="00A36039"/>
    <w:rsid w:val="00A36566"/>
    <w:rsid w:val="00A367EF"/>
    <w:rsid w:val="00A37519"/>
    <w:rsid w:val="00A417F6"/>
    <w:rsid w:val="00A4183B"/>
    <w:rsid w:val="00A41E64"/>
    <w:rsid w:val="00A421DC"/>
    <w:rsid w:val="00A42798"/>
    <w:rsid w:val="00A42A49"/>
    <w:rsid w:val="00A42B96"/>
    <w:rsid w:val="00A42DB8"/>
    <w:rsid w:val="00A445F0"/>
    <w:rsid w:val="00A44AC1"/>
    <w:rsid w:val="00A45000"/>
    <w:rsid w:val="00A4673C"/>
    <w:rsid w:val="00A467E5"/>
    <w:rsid w:val="00A5379B"/>
    <w:rsid w:val="00A5380E"/>
    <w:rsid w:val="00A53F9B"/>
    <w:rsid w:val="00A544C3"/>
    <w:rsid w:val="00A54C83"/>
    <w:rsid w:val="00A54E51"/>
    <w:rsid w:val="00A5664C"/>
    <w:rsid w:val="00A56A79"/>
    <w:rsid w:val="00A56F26"/>
    <w:rsid w:val="00A57046"/>
    <w:rsid w:val="00A603E0"/>
    <w:rsid w:val="00A60EF9"/>
    <w:rsid w:val="00A61530"/>
    <w:rsid w:val="00A627A3"/>
    <w:rsid w:val="00A62F71"/>
    <w:rsid w:val="00A63281"/>
    <w:rsid w:val="00A63431"/>
    <w:rsid w:val="00A63CAD"/>
    <w:rsid w:val="00A63E4B"/>
    <w:rsid w:val="00A64B40"/>
    <w:rsid w:val="00A657D8"/>
    <w:rsid w:val="00A66370"/>
    <w:rsid w:val="00A6729F"/>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216"/>
    <w:rsid w:val="00A903FB"/>
    <w:rsid w:val="00A90B73"/>
    <w:rsid w:val="00A90F67"/>
    <w:rsid w:val="00A91CC1"/>
    <w:rsid w:val="00A92598"/>
    <w:rsid w:val="00A92A84"/>
    <w:rsid w:val="00A944C4"/>
    <w:rsid w:val="00A9488F"/>
    <w:rsid w:val="00A9621F"/>
    <w:rsid w:val="00A9736D"/>
    <w:rsid w:val="00A97888"/>
    <w:rsid w:val="00A979B2"/>
    <w:rsid w:val="00A97B66"/>
    <w:rsid w:val="00AA05C8"/>
    <w:rsid w:val="00AA1AA2"/>
    <w:rsid w:val="00AA3506"/>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C0035"/>
    <w:rsid w:val="00AC032F"/>
    <w:rsid w:val="00AC1EE0"/>
    <w:rsid w:val="00AC221E"/>
    <w:rsid w:val="00AC22E9"/>
    <w:rsid w:val="00AC274B"/>
    <w:rsid w:val="00AC2B37"/>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92F"/>
    <w:rsid w:val="00AF6F17"/>
    <w:rsid w:val="00B002A8"/>
    <w:rsid w:val="00B02BF6"/>
    <w:rsid w:val="00B02F7D"/>
    <w:rsid w:val="00B03670"/>
    <w:rsid w:val="00B03923"/>
    <w:rsid w:val="00B03F06"/>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B3A"/>
    <w:rsid w:val="00B22C02"/>
    <w:rsid w:val="00B230F4"/>
    <w:rsid w:val="00B2359F"/>
    <w:rsid w:val="00B259CB"/>
    <w:rsid w:val="00B25F2C"/>
    <w:rsid w:val="00B27799"/>
    <w:rsid w:val="00B278EB"/>
    <w:rsid w:val="00B30E00"/>
    <w:rsid w:val="00B32898"/>
    <w:rsid w:val="00B33539"/>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1DA4"/>
    <w:rsid w:val="00B51FED"/>
    <w:rsid w:val="00B52C04"/>
    <w:rsid w:val="00B54B85"/>
    <w:rsid w:val="00B557B8"/>
    <w:rsid w:val="00B5583B"/>
    <w:rsid w:val="00B563A7"/>
    <w:rsid w:val="00B56BA9"/>
    <w:rsid w:val="00B57B20"/>
    <w:rsid w:val="00B601F5"/>
    <w:rsid w:val="00B60D5E"/>
    <w:rsid w:val="00B61383"/>
    <w:rsid w:val="00B6286F"/>
    <w:rsid w:val="00B63DCA"/>
    <w:rsid w:val="00B64D66"/>
    <w:rsid w:val="00B6718A"/>
    <w:rsid w:val="00B6781C"/>
    <w:rsid w:val="00B678EC"/>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1991"/>
    <w:rsid w:val="00B928B0"/>
    <w:rsid w:val="00B93A51"/>
    <w:rsid w:val="00B94618"/>
    <w:rsid w:val="00B9548C"/>
    <w:rsid w:val="00B95617"/>
    <w:rsid w:val="00B96AA8"/>
    <w:rsid w:val="00B97FE7"/>
    <w:rsid w:val="00BA1D85"/>
    <w:rsid w:val="00BA1E14"/>
    <w:rsid w:val="00BA218A"/>
    <w:rsid w:val="00BA3593"/>
    <w:rsid w:val="00BA3AAC"/>
    <w:rsid w:val="00BA5C0D"/>
    <w:rsid w:val="00BA66F5"/>
    <w:rsid w:val="00BA73BA"/>
    <w:rsid w:val="00BB011F"/>
    <w:rsid w:val="00BB0F7D"/>
    <w:rsid w:val="00BB1D7B"/>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281F"/>
    <w:rsid w:val="00BE2BBE"/>
    <w:rsid w:val="00BE4B21"/>
    <w:rsid w:val="00BE4FEE"/>
    <w:rsid w:val="00BE5A70"/>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433E"/>
    <w:rsid w:val="00C0505D"/>
    <w:rsid w:val="00C0506D"/>
    <w:rsid w:val="00C05166"/>
    <w:rsid w:val="00C05D37"/>
    <w:rsid w:val="00C06749"/>
    <w:rsid w:val="00C0693A"/>
    <w:rsid w:val="00C0717F"/>
    <w:rsid w:val="00C11D06"/>
    <w:rsid w:val="00C11E15"/>
    <w:rsid w:val="00C126E0"/>
    <w:rsid w:val="00C134EE"/>
    <w:rsid w:val="00C158B8"/>
    <w:rsid w:val="00C167F2"/>
    <w:rsid w:val="00C16911"/>
    <w:rsid w:val="00C171FE"/>
    <w:rsid w:val="00C20A00"/>
    <w:rsid w:val="00C20DDD"/>
    <w:rsid w:val="00C20E4C"/>
    <w:rsid w:val="00C20E86"/>
    <w:rsid w:val="00C214AE"/>
    <w:rsid w:val="00C2197A"/>
    <w:rsid w:val="00C2280A"/>
    <w:rsid w:val="00C23889"/>
    <w:rsid w:val="00C24120"/>
    <w:rsid w:val="00C24994"/>
    <w:rsid w:val="00C252C1"/>
    <w:rsid w:val="00C252D4"/>
    <w:rsid w:val="00C2775D"/>
    <w:rsid w:val="00C27CCE"/>
    <w:rsid w:val="00C27CFD"/>
    <w:rsid w:val="00C3007D"/>
    <w:rsid w:val="00C319B3"/>
    <w:rsid w:val="00C31E33"/>
    <w:rsid w:val="00C31ECF"/>
    <w:rsid w:val="00C31EE5"/>
    <w:rsid w:val="00C337FF"/>
    <w:rsid w:val="00C33EE8"/>
    <w:rsid w:val="00C34132"/>
    <w:rsid w:val="00C34546"/>
    <w:rsid w:val="00C35050"/>
    <w:rsid w:val="00C3556B"/>
    <w:rsid w:val="00C355EB"/>
    <w:rsid w:val="00C36231"/>
    <w:rsid w:val="00C3657C"/>
    <w:rsid w:val="00C36E06"/>
    <w:rsid w:val="00C37E69"/>
    <w:rsid w:val="00C405D1"/>
    <w:rsid w:val="00C40D65"/>
    <w:rsid w:val="00C41262"/>
    <w:rsid w:val="00C41402"/>
    <w:rsid w:val="00C41A91"/>
    <w:rsid w:val="00C41E4D"/>
    <w:rsid w:val="00C41F2B"/>
    <w:rsid w:val="00C425D9"/>
    <w:rsid w:val="00C430C6"/>
    <w:rsid w:val="00C43EF7"/>
    <w:rsid w:val="00C445C9"/>
    <w:rsid w:val="00C456B7"/>
    <w:rsid w:val="00C4589F"/>
    <w:rsid w:val="00C45BB8"/>
    <w:rsid w:val="00C464DB"/>
    <w:rsid w:val="00C467C5"/>
    <w:rsid w:val="00C507A1"/>
    <w:rsid w:val="00C50DA3"/>
    <w:rsid w:val="00C51461"/>
    <w:rsid w:val="00C51547"/>
    <w:rsid w:val="00C5234C"/>
    <w:rsid w:val="00C529AC"/>
    <w:rsid w:val="00C52FCF"/>
    <w:rsid w:val="00C54176"/>
    <w:rsid w:val="00C55744"/>
    <w:rsid w:val="00C55EDE"/>
    <w:rsid w:val="00C57003"/>
    <w:rsid w:val="00C57C4D"/>
    <w:rsid w:val="00C60FB6"/>
    <w:rsid w:val="00C61117"/>
    <w:rsid w:val="00C61A40"/>
    <w:rsid w:val="00C62D70"/>
    <w:rsid w:val="00C62E5E"/>
    <w:rsid w:val="00C635D0"/>
    <w:rsid w:val="00C63638"/>
    <w:rsid w:val="00C6464E"/>
    <w:rsid w:val="00C64930"/>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70CF"/>
    <w:rsid w:val="00C77AE8"/>
    <w:rsid w:val="00C77C5D"/>
    <w:rsid w:val="00C77DF4"/>
    <w:rsid w:val="00C82613"/>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566E"/>
    <w:rsid w:val="00C96F71"/>
    <w:rsid w:val="00C970BB"/>
    <w:rsid w:val="00C975BC"/>
    <w:rsid w:val="00C97CC5"/>
    <w:rsid w:val="00CA0C97"/>
    <w:rsid w:val="00CA2B26"/>
    <w:rsid w:val="00CA2C2D"/>
    <w:rsid w:val="00CA345F"/>
    <w:rsid w:val="00CA514C"/>
    <w:rsid w:val="00CA577F"/>
    <w:rsid w:val="00CA586D"/>
    <w:rsid w:val="00CA642D"/>
    <w:rsid w:val="00CA77E0"/>
    <w:rsid w:val="00CA7B23"/>
    <w:rsid w:val="00CA7CB0"/>
    <w:rsid w:val="00CB0235"/>
    <w:rsid w:val="00CB065A"/>
    <w:rsid w:val="00CB087A"/>
    <w:rsid w:val="00CB0B23"/>
    <w:rsid w:val="00CB11C2"/>
    <w:rsid w:val="00CB1D4B"/>
    <w:rsid w:val="00CB39EF"/>
    <w:rsid w:val="00CB3F6C"/>
    <w:rsid w:val="00CB40AE"/>
    <w:rsid w:val="00CB4306"/>
    <w:rsid w:val="00CB4588"/>
    <w:rsid w:val="00CB7216"/>
    <w:rsid w:val="00CC0B32"/>
    <w:rsid w:val="00CC1777"/>
    <w:rsid w:val="00CC3A61"/>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55"/>
    <w:rsid w:val="00CD53AE"/>
    <w:rsid w:val="00CD54B2"/>
    <w:rsid w:val="00CD55B8"/>
    <w:rsid w:val="00CE10B5"/>
    <w:rsid w:val="00CE136C"/>
    <w:rsid w:val="00CE1F38"/>
    <w:rsid w:val="00CE3248"/>
    <w:rsid w:val="00CE3740"/>
    <w:rsid w:val="00CE381F"/>
    <w:rsid w:val="00CE4833"/>
    <w:rsid w:val="00CE4A2C"/>
    <w:rsid w:val="00CE5881"/>
    <w:rsid w:val="00CE63FC"/>
    <w:rsid w:val="00CE78E4"/>
    <w:rsid w:val="00CE7913"/>
    <w:rsid w:val="00CE7A0E"/>
    <w:rsid w:val="00CF0A88"/>
    <w:rsid w:val="00CF0B18"/>
    <w:rsid w:val="00CF0ED3"/>
    <w:rsid w:val="00CF1DB6"/>
    <w:rsid w:val="00CF27A5"/>
    <w:rsid w:val="00CF38DD"/>
    <w:rsid w:val="00CF4B4C"/>
    <w:rsid w:val="00CF5364"/>
    <w:rsid w:val="00CF595F"/>
    <w:rsid w:val="00CF5B1B"/>
    <w:rsid w:val="00CF612B"/>
    <w:rsid w:val="00CF65F8"/>
    <w:rsid w:val="00CF65F9"/>
    <w:rsid w:val="00CF6748"/>
    <w:rsid w:val="00D006B5"/>
    <w:rsid w:val="00D00BC7"/>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4B1"/>
    <w:rsid w:val="00D24553"/>
    <w:rsid w:val="00D24572"/>
    <w:rsid w:val="00D24CDE"/>
    <w:rsid w:val="00D24E05"/>
    <w:rsid w:val="00D251E0"/>
    <w:rsid w:val="00D26112"/>
    <w:rsid w:val="00D26215"/>
    <w:rsid w:val="00D26B06"/>
    <w:rsid w:val="00D2786F"/>
    <w:rsid w:val="00D278B6"/>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3B08"/>
    <w:rsid w:val="00D55699"/>
    <w:rsid w:val="00D57EDA"/>
    <w:rsid w:val="00D6069D"/>
    <w:rsid w:val="00D6077D"/>
    <w:rsid w:val="00D6280B"/>
    <w:rsid w:val="00D62C90"/>
    <w:rsid w:val="00D62D40"/>
    <w:rsid w:val="00D62DAD"/>
    <w:rsid w:val="00D64347"/>
    <w:rsid w:val="00D64820"/>
    <w:rsid w:val="00D65630"/>
    <w:rsid w:val="00D65AF2"/>
    <w:rsid w:val="00D665D2"/>
    <w:rsid w:val="00D66B95"/>
    <w:rsid w:val="00D674CE"/>
    <w:rsid w:val="00D70F75"/>
    <w:rsid w:val="00D713C9"/>
    <w:rsid w:val="00D71763"/>
    <w:rsid w:val="00D73C5F"/>
    <w:rsid w:val="00D7409B"/>
    <w:rsid w:val="00D7536D"/>
    <w:rsid w:val="00D75D5A"/>
    <w:rsid w:val="00D76760"/>
    <w:rsid w:val="00D768F0"/>
    <w:rsid w:val="00D76A8B"/>
    <w:rsid w:val="00D76BB0"/>
    <w:rsid w:val="00D77C8B"/>
    <w:rsid w:val="00D800DA"/>
    <w:rsid w:val="00D80719"/>
    <w:rsid w:val="00D80831"/>
    <w:rsid w:val="00D8252E"/>
    <w:rsid w:val="00D82892"/>
    <w:rsid w:val="00D83F5F"/>
    <w:rsid w:val="00D84ADD"/>
    <w:rsid w:val="00D8587F"/>
    <w:rsid w:val="00D85A83"/>
    <w:rsid w:val="00D8610D"/>
    <w:rsid w:val="00D868F6"/>
    <w:rsid w:val="00D87081"/>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2DB"/>
    <w:rsid w:val="00DA3CCF"/>
    <w:rsid w:val="00DA4C98"/>
    <w:rsid w:val="00DA4DA0"/>
    <w:rsid w:val="00DA58C5"/>
    <w:rsid w:val="00DA65A7"/>
    <w:rsid w:val="00DA6A85"/>
    <w:rsid w:val="00DA76F8"/>
    <w:rsid w:val="00DB0C4E"/>
    <w:rsid w:val="00DB2B57"/>
    <w:rsid w:val="00DB2C88"/>
    <w:rsid w:val="00DB449E"/>
    <w:rsid w:val="00DB50E0"/>
    <w:rsid w:val="00DB554A"/>
    <w:rsid w:val="00DB5A23"/>
    <w:rsid w:val="00DB5E63"/>
    <w:rsid w:val="00DB5F47"/>
    <w:rsid w:val="00DB6E75"/>
    <w:rsid w:val="00DB79D0"/>
    <w:rsid w:val="00DB7CA0"/>
    <w:rsid w:val="00DC04E5"/>
    <w:rsid w:val="00DC0A30"/>
    <w:rsid w:val="00DC0E09"/>
    <w:rsid w:val="00DC0F95"/>
    <w:rsid w:val="00DC158E"/>
    <w:rsid w:val="00DC1594"/>
    <w:rsid w:val="00DC167B"/>
    <w:rsid w:val="00DC2629"/>
    <w:rsid w:val="00DC2900"/>
    <w:rsid w:val="00DC46DC"/>
    <w:rsid w:val="00DC4C38"/>
    <w:rsid w:val="00DC69A4"/>
    <w:rsid w:val="00DC6F58"/>
    <w:rsid w:val="00DC7594"/>
    <w:rsid w:val="00DD0528"/>
    <w:rsid w:val="00DD0569"/>
    <w:rsid w:val="00DD18FE"/>
    <w:rsid w:val="00DD1D21"/>
    <w:rsid w:val="00DD1E17"/>
    <w:rsid w:val="00DD1F43"/>
    <w:rsid w:val="00DD291E"/>
    <w:rsid w:val="00DD34EB"/>
    <w:rsid w:val="00DD353B"/>
    <w:rsid w:val="00DD714E"/>
    <w:rsid w:val="00DD7925"/>
    <w:rsid w:val="00DD792F"/>
    <w:rsid w:val="00DE06B6"/>
    <w:rsid w:val="00DE128D"/>
    <w:rsid w:val="00DE20C4"/>
    <w:rsid w:val="00DE4F7D"/>
    <w:rsid w:val="00DE7220"/>
    <w:rsid w:val="00DE7AB5"/>
    <w:rsid w:val="00DF0967"/>
    <w:rsid w:val="00DF1468"/>
    <w:rsid w:val="00DF165D"/>
    <w:rsid w:val="00DF1CE4"/>
    <w:rsid w:val="00DF20A9"/>
    <w:rsid w:val="00DF295A"/>
    <w:rsid w:val="00DF302A"/>
    <w:rsid w:val="00DF36C4"/>
    <w:rsid w:val="00DF60FA"/>
    <w:rsid w:val="00DF60FB"/>
    <w:rsid w:val="00DF74E1"/>
    <w:rsid w:val="00DF75DC"/>
    <w:rsid w:val="00E01DCD"/>
    <w:rsid w:val="00E01F8B"/>
    <w:rsid w:val="00E026F9"/>
    <w:rsid w:val="00E0337C"/>
    <w:rsid w:val="00E03711"/>
    <w:rsid w:val="00E04E56"/>
    <w:rsid w:val="00E05170"/>
    <w:rsid w:val="00E052DB"/>
    <w:rsid w:val="00E05878"/>
    <w:rsid w:val="00E06138"/>
    <w:rsid w:val="00E07990"/>
    <w:rsid w:val="00E1014E"/>
    <w:rsid w:val="00E10D9C"/>
    <w:rsid w:val="00E10ED5"/>
    <w:rsid w:val="00E11BED"/>
    <w:rsid w:val="00E12271"/>
    <w:rsid w:val="00E1391A"/>
    <w:rsid w:val="00E13C2F"/>
    <w:rsid w:val="00E15B65"/>
    <w:rsid w:val="00E17BC8"/>
    <w:rsid w:val="00E17EC5"/>
    <w:rsid w:val="00E200D5"/>
    <w:rsid w:val="00E20ABF"/>
    <w:rsid w:val="00E20E14"/>
    <w:rsid w:val="00E21DC4"/>
    <w:rsid w:val="00E21F22"/>
    <w:rsid w:val="00E222AD"/>
    <w:rsid w:val="00E22A07"/>
    <w:rsid w:val="00E22A93"/>
    <w:rsid w:val="00E2504D"/>
    <w:rsid w:val="00E26A14"/>
    <w:rsid w:val="00E27349"/>
    <w:rsid w:val="00E307F7"/>
    <w:rsid w:val="00E30E73"/>
    <w:rsid w:val="00E31165"/>
    <w:rsid w:val="00E335E2"/>
    <w:rsid w:val="00E337BF"/>
    <w:rsid w:val="00E33D34"/>
    <w:rsid w:val="00E36548"/>
    <w:rsid w:val="00E378A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25B"/>
    <w:rsid w:val="00E474B2"/>
    <w:rsid w:val="00E47593"/>
    <w:rsid w:val="00E4778A"/>
    <w:rsid w:val="00E50CBC"/>
    <w:rsid w:val="00E513AC"/>
    <w:rsid w:val="00E517B4"/>
    <w:rsid w:val="00E54C58"/>
    <w:rsid w:val="00E55EAC"/>
    <w:rsid w:val="00E5658D"/>
    <w:rsid w:val="00E56C8A"/>
    <w:rsid w:val="00E57949"/>
    <w:rsid w:val="00E616F1"/>
    <w:rsid w:val="00E62F4A"/>
    <w:rsid w:val="00E63BCE"/>
    <w:rsid w:val="00E6434F"/>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941"/>
    <w:rsid w:val="00E76B98"/>
    <w:rsid w:val="00E76BBB"/>
    <w:rsid w:val="00E77C70"/>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567C"/>
    <w:rsid w:val="00E97385"/>
    <w:rsid w:val="00E97AA4"/>
    <w:rsid w:val="00EA0DC3"/>
    <w:rsid w:val="00EA1347"/>
    <w:rsid w:val="00EA1697"/>
    <w:rsid w:val="00EA191C"/>
    <w:rsid w:val="00EA1A8E"/>
    <w:rsid w:val="00EA1BF6"/>
    <w:rsid w:val="00EA2794"/>
    <w:rsid w:val="00EA4666"/>
    <w:rsid w:val="00EA4826"/>
    <w:rsid w:val="00EA5264"/>
    <w:rsid w:val="00EA5474"/>
    <w:rsid w:val="00EA5FAA"/>
    <w:rsid w:val="00EA6832"/>
    <w:rsid w:val="00EA68AF"/>
    <w:rsid w:val="00EB0AE3"/>
    <w:rsid w:val="00EB1DF2"/>
    <w:rsid w:val="00EB3434"/>
    <w:rsid w:val="00EB350A"/>
    <w:rsid w:val="00EB5DB7"/>
    <w:rsid w:val="00EC3074"/>
    <w:rsid w:val="00EC322B"/>
    <w:rsid w:val="00EC33C3"/>
    <w:rsid w:val="00EC3911"/>
    <w:rsid w:val="00EC45DA"/>
    <w:rsid w:val="00EC5691"/>
    <w:rsid w:val="00EC5ABD"/>
    <w:rsid w:val="00EC676C"/>
    <w:rsid w:val="00EC6C98"/>
    <w:rsid w:val="00EC74F2"/>
    <w:rsid w:val="00ED1070"/>
    <w:rsid w:val="00ED1BE5"/>
    <w:rsid w:val="00ED1F71"/>
    <w:rsid w:val="00ED2C09"/>
    <w:rsid w:val="00ED373B"/>
    <w:rsid w:val="00ED421B"/>
    <w:rsid w:val="00ED44AD"/>
    <w:rsid w:val="00ED5AA9"/>
    <w:rsid w:val="00ED5DEA"/>
    <w:rsid w:val="00EE026D"/>
    <w:rsid w:val="00EE1123"/>
    <w:rsid w:val="00EE1594"/>
    <w:rsid w:val="00EE1C16"/>
    <w:rsid w:val="00EE375C"/>
    <w:rsid w:val="00EE48FE"/>
    <w:rsid w:val="00EE5C65"/>
    <w:rsid w:val="00EE61E8"/>
    <w:rsid w:val="00EE7A03"/>
    <w:rsid w:val="00EF0431"/>
    <w:rsid w:val="00EF06C3"/>
    <w:rsid w:val="00EF11E7"/>
    <w:rsid w:val="00EF2576"/>
    <w:rsid w:val="00EF2BE9"/>
    <w:rsid w:val="00EF3463"/>
    <w:rsid w:val="00EF430A"/>
    <w:rsid w:val="00EF6DE8"/>
    <w:rsid w:val="00EF7199"/>
    <w:rsid w:val="00EF7ACA"/>
    <w:rsid w:val="00F002F0"/>
    <w:rsid w:val="00F00397"/>
    <w:rsid w:val="00F00701"/>
    <w:rsid w:val="00F00830"/>
    <w:rsid w:val="00F00E01"/>
    <w:rsid w:val="00F00E91"/>
    <w:rsid w:val="00F00F48"/>
    <w:rsid w:val="00F01F27"/>
    <w:rsid w:val="00F02505"/>
    <w:rsid w:val="00F027C2"/>
    <w:rsid w:val="00F02F83"/>
    <w:rsid w:val="00F03614"/>
    <w:rsid w:val="00F03E49"/>
    <w:rsid w:val="00F069C0"/>
    <w:rsid w:val="00F06E49"/>
    <w:rsid w:val="00F073E5"/>
    <w:rsid w:val="00F07D6E"/>
    <w:rsid w:val="00F1093A"/>
    <w:rsid w:val="00F110F6"/>
    <w:rsid w:val="00F11C8D"/>
    <w:rsid w:val="00F12CE4"/>
    <w:rsid w:val="00F169FE"/>
    <w:rsid w:val="00F16DDA"/>
    <w:rsid w:val="00F17541"/>
    <w:rsid w:val="00F17761"/>
    <w:rsid w:val="00F205E4"/>
    <w:rsid w:val="00F208CF"/>
    <w:rsid w:val="00F20B0A"/>
    <w:rsid w:val="00F20F38"/>
    <w:rsid w:val="00F211CD"/>
    <w:rsid w:val="00F226C2"/>
    <w:rsid w:val="00F24A5C"/>
    <w:rsid w:val="00F24BA9"/>
    <w:rsid w:val="00F25AB4"/>
    <w:rsid w:val="00F25BBD"/>
    <w:rsid w:val="00F25C28"/>
    <w:rsid w:val="00F26E04"/>
    <w:rsid w:val="00F3040E"/>
    <w:rsid w:val="00F307B3"/>
    <w:rsid w:val="00F313B6"/>
    <w:rsid w:val="00F32EC4"/>
    <w:rsid w:val="00F32ECE"/>
    <w:rsid w:val="00F33003"/>
    <w:rsid w:val="00F355C5"/>
    <w:rsid w:val="00F403EB"/>
    <w:rsid w:val="00F40D8B"/>
    <w:rsid w:val="00F40FAF"/>
    <w:rsid w:val="00F410B5"/>
    <w:rsid w:val="00F413AD"/>
    <w:rsid w:val="00F4141C"/>
    <w:rsid w:val="00F416F7"/>
    <w:rsid w:val="00F4318B"/>
    <w:rsid w:val="00F4469F"/>
    <w:rsid w:val="00F45D7B"/>
    <w:rsid w:val="00F52189"/>
    <w:rsid w:val="00F52894"/>
    <w:rsid w:val="00F54442"/>
    <w:rsid w:val="00F54D82"/>
    <w:rsid w:val="00F55C4F"/>
    <w:rsid w:val="00F5647E"/>
    <w:rsid w:val="00F56489"/>
    <w:rsid w:val="00F56D72"/>
    <w:rsid w:val="00F577F0"/>
    <w:rsid w:val="00F6057F"/>
    <w:rsid w:val="00F60D43"/>
    <w:rsid w:val="00F61318"/>
    <w:rsid w:val="00F6189A"/>
    <w:rsid w:val="00F61A1D"/>
    <w:rsid w:val="00F61CA2"/>
    <w:rsid w:val="00F62BB0"/>
    <w:rsid w:val="00F637CE"/>
    <w:rsid w:val="00F63961"/>
    <w:rsid w:val="00F63E42"/>
    <w:rsid w:val="00F64B4F"/>
    <w:rsid w:val="00F64DF0"/>
    <w:rsid w:val="00F66FEE"/>
    <w:rsid w:val="00F672BE"/>
    <w:rsid w:val="00F67BF3"/>
    <w:rsid w:val="00F7116A"/>
    <w:rsid w:val="00F7204C"/>
    <w:rsid w:val="00F73207"/>
    <w:rsid w:val="00F76CAB"/>
    <w:rsid w:val="00F774E4"/>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121A"/>
    <w:rsid w:val="00F91534"/>
    <w:rsid w:val="00F93EED"/>
    <w:rsid w:val="00F93FDB"/>
    <w:rsid w:val="00F943F9"/>
    <w:rsid w:val="00F94B99"/>
    <w:rsid w:val="00F951DA"/>
    <w:rsid w:val="00F9553E"/>
    <w:rsid w:val="00F962D3"/>
    <w:rsid w:val="00F96F5A"/>
    <w:rsid w:val="00F97075"/>
    <w:rsid w:val="00F978E4"/>
    <w:rsid w:val="00FA02A1"/>
    <w:rsid w:val="00FA0637"/>
    <w:rsid w:val="00FA135D"/>
    <w:rsid w:val="00FA1757"/>
    <w:rsid w:val="00FA253B"/>
    <w:rsid w:val="00FA260F"/>
    <w:rsid w:val="00FA2728"/>
    <w:rsid w:val="00FA2FF5"/>
    <w:rsid w:val="00FA3972"/>
    <w:rsid w:val="00FA3BA0"/>
    <w:rsid w:val="00FA4086"/>
    <w:rsid w:val="00FA4763"/>
    <w:rsid w:val="00FA4E29"/>
    <w:rsid w:val="00FA5BB8"/>
    <w:rsid w:val="00FA5EDE"/>
    <w:rsid w:val="00FA6AD5"/>
    <w:rsid w:val="00FB0E9E"/>
    <w:rsid w:val="00FB106E"/>
    <w:rsid w:val="00FB1258"/>
    <w:rsid w:val="00FB1D1F"/>
    <w:rsid w:val="00FB24CE"/>
    <w:rsid w:val="00FB31CE"/>
    <w:rsid w:val="00FB6E1F"/>
    <w:rsid w:val="00FB747C"/>
    <w:rsid w:val="00FC074E"/>
    <w:rsid w:val="00FC15AA"/>
    <w:rsid w:val="00FC306E"/>
    <w:rsid w:val="00FC5671"/>
    <w:rsid w:val="00FC60BB"/>
    <w:rsid w:val="00FC6832"/>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20F4"/>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C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1"/>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1"/>
    <w:rsid w:val="00E13C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5E53-B3A2-44E1-9A15-8D49B243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15</Pages>
  <Words>5967</Words>
  <Characters>34015</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39903</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Шубчик Елена Валентиновна</cp:lastModifiedBy>
  <cp:revision>469</cp:revision>
  <cp:lastPrinted>2022-10-21T09:31:00Z</cp:lastPrinted>
  <dcterms:created xsi:type="dcterms:W3CDTF">2022-06-20T06:51:00Z</dcterms:created>
  <dcterms:modified xsi:type="dcterms:W3CDTF">2022-10-25T09:32:00Z</dcterms:modified>
</cp:coreProperties>
</file>